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2A322" w14:textId="69DA4A9B" w:rsidR="0062648E" w:rsidRPr="0062648E" w:rsidRDefault="0062648E" w:rsidP="0062648E">
      <w:pPr>
        <w:tabs>
          <w:tab w:val="left" w:pos="1890"/>
          <w:tab w:val="left" w:pos="3375"/>
          <w:tab w:val="center" w:pos="4677"/>
        </w:tabs>
        <w:jc w:val="center"/>
        <w:rPr>
          <w:rFonts w:ascii="Arial" w:hAnsi="Arial" w:cs="Arial"/>
          <w:sz w:val="28"/>
          <w:szCs w:val="24"/>
        </w:rPr>
      </w:pPr>
      <w:r w:rsidRPr="003E4AF4">
        <w:rPr>
          <w:rFonts w:ascii="Arial" w:hAnsi="Arial" w:cs="Arial"/>
          <w:b/>
          <w:sz w:val="28"/>
          <w:szCs w:val="24"/>
        </w:rPr>
        <w:t>RESOLUÇÃO Nº 00</w:t>
      </w:r>
      <w:r w:rsidR="00F248AD">
        <w:rPr>
          <w:rFonts w:ascii="Arial" w:hAnsi="Arial" w:cs="Arial"/>
          <w:b/>
          <w:sz w:val="28"/>
          <w:szCs w:val="24"/>
        </w:rPr>
        <w:t>5</w:t>
      </w:r>
      <w:r w:rsidRPr="003E4AF4">
        <w:rPr>
          <w:rFonts w:ascii="Arial" w:hAnsi="Arial" w:cs="Arial"/>
          <w:b/>
          <w:sz w:val="28"/>
          <w:szCs w:val="24"/>
        </w:rPr>
        <w:t>/202</w:t>
      </w:r>
      <w:r>
        <w:rPr>
          <w:rFonts w:ascii="Arial" w:hAnsi="Arial" w:cs="Arial"/>
          <w:b/>
          <w:sz w:val="28"/>
          <w:szCs w:val="24"/>
        </w:rPr>
        <w:t>4</w:t>
      </w:r>
    </w:p>
    <w:p w14:paraId="2559163C" w14:textId="77777777" w:rsidR="0062648E" w:rsidRPr="003E4AF4" w:rsidRDefault="0062648E" w:rsidP="0062648E">
      <w:pPr>
        <w:spacing w:after="0" w:line="240" w:lineRule="auto"/>
        <w:jc w:val="center"/>
        <w:rPr>
          <w:rFonts w:ascii="Arial" w:hAnsi="Arial" w:cs="Arial"/>
          <w:b/>
          <w:sz w:val="24"/>
          <w:szCs w:val="24"/>
        </w:rPr>
      </w:pPr>
    </w:p>
    <w:p w14:paraId="65B6CF31" w14:textId="541C0680" w:rsidR="0062648E" w:rsidRPr="003E4AF4" w:rsidRDefault="0062648E" w:rsidP="0062648E">
      <w:pPr>
        <w:spacing w:after="0" w:line="240" w:lineRule="auto"/>
        <w:ind w:left="3119"/>
        <w:jc w:val="both"/>
        <w:rPr>
          <w:rFonts w:ascii="Arial" w:hAnsi="Arial" w:cs="Arial"/>
          <w:sz w:val="24"/>
          <w:szCs w:val="24"/>
        </w:rPr>
      </w:pPr>
      <w:r>
        <w:rPr>
          <w:rFonts w:ascii="Arial" w:hAnsi="Arial" w:cs="Arial"/>
          <w:sz w:val="24"/>
          <w:szCs w:val="24"/>
        </w:rPr>
        <w:t>“</w:t>
      </w:r>
      <w:r w:rsidR="00F248AD" w:rsidRPr="00F248AD">
        <w:rPr>
          <w:rFonts w:ascii="Arial" w:hAnsi="Arial" w:cs="Arial"/>
          <w:sz w:val="24"/>
          <w:szCs w:val="24"/>
        </w:rPr>
        <w:t>Dispõe sobre a regulamentação do Controle Interno e dá outras providências.</w:t>
      </w:r>
      <w:r w:rsidR="00F248AD">
        <w:rPr>
          <w:rFonts w:ascii="Arial" w:hAnsi="Arial" w:cs="Arial"/>
          <w:sz w:val="24"/>
          <w:szCs w:val="24"/>
        </w:rPr>
        <w:t>”</w:t>
      </w:r>
    </w:p>
    <w:p w14:paraId="36110E42" w14:textId="77777777" w:rsidR="0062648E" w:rsidRPr="003E4AF4" w:rsidRDefault="0062648E" w:rsidP="0062648E">
      <w:pPr>
        <w:spacing w:after="0" w:line="240" w:lineRule="auto"/>
        <w:jc w:val="both"/>
        <w:rPr>
          <w:rFonts w:ascii="Arial" w:hAnsi="Arial" w:cs="Arial"/>
          <w:b/>
          <w:sz w:val="24"/>
          <w:szCs w:val="24"/>
        </w:rPr>
      </w:pPr>
    </w:p>
    <w:p w14:paraId="475CCE58" w14:textId="77777777" w:rsidR="0062648E" w:rsidRPr="003E4AF4" w:rsidRDefault="0062648E" w:rsidP="0062648E">
      <w:pPr>
        <w:spacing w:after="0" w:line="240" w:lineRule="auto"/>
        <w:jc w:val="both"/>
        <w:rPr>
          <w:rFonts w:ascii="Arial" w:hAnsi="Arial" w:cs="Arial"/>
          <w:sz w:val="24"/>
          <w:szCs w:val="24"/>
        </w:rPr>
      </w:pPr>
      <w:r w:rsidRPr="003E4AF4">
        <w:rPr>
          <w:rFonts w:ascii="Arial" w:hAnsi="Arial" w:cs="Arial"/>
          <w:sz w:val="24"/>
          <w:szCs w:val="24"/>
        </w:rPr>
        <w:t>O Presidente da Câmara Municipal de Lajinha, Estado de Minas Gerais, no uso de suas atribuições legais, promulga a seguinte Resolução:</w:t>
      </w:r>
    </w:p>
    <w:p w14:paraId="03EBC8B3" w14:textId="77777777" w:rsidR="0062648E" w:rsidRDefault="0062648E" w:rsidP="0062648E">
      <w:pPr>
        <w:rPr>
          <w:rFonts w:ascii="Arial" w:hAnsi="Arial" w:cs="Arial"/>
          <w:b/>
          <w:sz w:val="24"/>
          <w:szCs w:val="24"/>
        </w:rPr>
      </w:pPr>
    </w:p>
    <w:p w14:paraId="7C59D926" w14:textId="77777777" w:rsidR="00F248AD" w:rsidRPr="00F248AD" w:rsidRDefault="00F248AD" w:rsidP="00F248AD">
      <w:pPr>
        <w:rPr>
          <w:rFonts w:ascii="Arial" w:hAnsi="Arial" w:cs="Arial"/>
          <w:bCs/>
          <w:sz w:val="24"/>
          <w:szCs w:val="24"/>
        </w:rPr>
      </w:pPr>
      <w:r w:rsidRPr="00F248AD">
        <w:rPr>
          <w:rFonts w:ascii="Arial" w:hAnsi="Arial" w:cs="Arial"/>
          <w:b/>
          <w:sz w:val="24"/>
          <w:szCs w:val="24"/>
        </w:rPr>
        <w:t xml:space="preserve">Art. 1º </w:t>
      </w:r>
      <w:r w:rsidRPr="00F248AD">
        <w:rPr>
          <w:rFonts w:ascii="Arial" w:hAnsi="Arial" w:cs="Arial"/>
          <w:bCs/>
          <w:sz w:val="24"/>
          <w:szCs w:val="24"/>
        </w:rPr>
        <w:t>Fica o Controle Interno da Câmara Municipal de Lajinha, além de outras atividades compatíveis com a função, responsável pelas seguintes atividades:</w:t>
      </w:r>
    </w:p>
    <w:p w14:paraId="1DEC91E0" w14:textId="1353C2E0" w:rsidR="00F248AD" w:rsidRPr="00F248AD" w:rsidRDefault="00E441D4" w:rsidP="00F248AD">
      <w:pPr>
        <w:rPr>
          <w:rFonts w:ascii="Arial" w:hAnsi="Arial" w:cs="Arial"/>
          <w:b/>
          <w:sz w:val="24"/>
          <w:szCs w:val="24"/>
        </w:rPr>
      </w:pPr>
      <w:r>
        <w:rPr>
          <w:rFonts w:ascii="Arial" w:hAnsi="Arial" w:cs="Arial"/>
          <w:b/>
          <w:sz w:val="24"/>
          <w:szCs w:val="24"/>
        </w:rPr>
        <w:t>l</w:t>
      </w:r>
      <w:r w:rsidR="00F248AD" w:rsidRPr="00F248AD">
        <w:rPr>
          <w:rFonts w:ascii="Arial" w:hAnsi="Arial" w:cs="Arial"/>
          <w:b/>
          <w:sz w:val="24"/>
          <w:szCs w:val="24"/>
        </w:rPr>
        <w:t xml:space="preserve">- </w:t>
      </w:r>
      <w:proofErr w:type="gramStart"/>
      <w:r w:rsidR="00F248AD" w:rsidRPr="00F248AD">
        <w:rPr>
          <w:rFonts w:ascii="Arial" w:hAnsi="Arial" w:cs="Arial"/>
          <w:bCs/>
          <w:sz w:val="24"/>
          <w:szCs w:val="24"/>
        </w:rPr>
        <w:t>apoiar</w:t>
      </w:r>
      <w:proofErr w:type="gramEnd"/>
      <w:r w:rsidR="00F248AD" w:rsidRPr="00F248AD">
        <w:rPr>
          <w:rFonts w:ascii="Arial" w:hAnsi="Arial" w:cs="Arial"/>
          <w:bCs/>
          <w:sz w:val="24"/>
          <w:szCs w:val="24"/>
        </w:rPr>
        <w:t xml:space="preserve"> o controle externo no exercício de sua missão institucional, supervisionando e auxiliando as unidades executoras no relacionamento com o Tribunal de Contas do Estado, quanto ao encaminhamento de documentos e informações, atendimento às equipes técnicas, recebimento de diligências, elaboração de respostas, tramitação dos processos e apresentação dos recursos;</w:t>
      </w:r>
    </w:p>
    <w:p w14:paraId="17A4F6A6" w14:textId="0F67C333" w:rsidR="00F248AD" w:rsidRPr="00F248AD" w:rsidRDefault="00F248AD" w:rsidP="00F248AD">
      <w:pPr>
        <w:rPr>
          <w:rFonts w:ascii="Arial" w:hAnsi="Arial" w:cs="Arial"/>
          <w:bCs/>
          <w:sz w:val="24"/>
          <w:szCs w:val="24"/>
        </w:rPr>
      </w:pPr>
      <w:proofErr w:type="spellStart"/>
      <w:r>
        <w:rPr>
          <w:rFonts w:ascii="Arial" w:hAnsi="Arial" w:cs="Arial"/>
          <w:b/>
          <w:sz w:val="24"/>
          <w:szCs w:val="24"/>
        </w:rPr>
        <w:t>ll</w:t>
      </w:r>
      <w:proofErr w:type="spellEnd"/>
      <w:r>
        <w:rPr>
          <w:rFonts w:ascii="Arial" w:hAnsi="Arial" w:cs="Arial"/>
          <w:b/>
          <w:sz w:val="24"/>
          <w:szCs w:val="24"/>
        </w:rPr>
        <w:t xml:space="preserve">- </w:t>
      </w:r>
      <w:r w:rsidRPr="00F248AD">
        <w:rPr>
          <w:rFonts w:ascii="Arial" w:hAnsi="Arial" w:cs="Arial"/>
          <w:bCs/>
          <w:sz w:val="24"/>
          <w:szCs w:val="24"/>
        </w:rPr>
        <w:t>assessorar a Presidência nos aspectos relacionados com os controles interno e externo e quanto à formalidade dos atos de gestão, emitindo pareceres e recomendações quando necessário;</w:t>
      </w:r>
    </w:p>
    <w:p w14:paraId="2E970197" w14:textId="1AB83B5E" w:rsidR="00F248AD" w:rsidRPr="00F248AD" w:rsidRDefault="00F248AD" w:rsidP="00F248AD">
      <w:pPr>
        <w:rPr>
          <w:rFonts w:ascii="Arial" w:hAnsi="Arial" w:cs="Arial"/>
          <w:b/>
          <w:sz w:val="24"/>
          <w:szCs w:val="24"/>
        </w:rPr>
      </w:pPr>
      <w:r w:rsidRPr="00F248AD">
        <w:rPr>
          <w:rFonts w:ascii="Arial" w:hAnsi="Arial" w:cs="Arial"/>
          <w:b/>
          <w:sz w:val="24"/>
          <w:szCs w:val="24"/>
        </w:rPr>
        <w:t xml:space="preserve">III- </w:t>
      </w:r>
      <w:r w:rsidRPr="00F248AD">
        <w:rPr>
          <w:rFonts w:ascii="Arial" w:hAnsi="Arial" w:cs="Arial"/>
          <w:bCs/>
          <w:sz w:val="24"/>
          <w:szCs w:val="24"/>
        </w:rPr>
        <w:t>exercer o acompanhamento sobre a observância dos limites constitucionais, da Lei de Responsabilidade Fiscal e os estabelecidos nos demais instrumentos legais;</w:t>
      </w:r>
    </w:p>
    <w:p w14:paraId="7224DC0A" w14:textId="77777777" w:rsidR="00F248AD" w:rsidRPr="00F248AD" w:rsidRDefault="00F248AD" w:rsidP="00F248AD">
      <w:pPr>
        <w:rPr>
          <w:rFonts w:ascii="Arial" w:hAnsi="Arial" w:cs="Arial"/>
          <w:bCs/>
          <w:sz w:val="24"/>
          <w:szCs w:val="24"/>
        </w:rPr>
      </w:pPr>
      <w:r w:rsidRPr="00F248AD">
        <w:rPr>
          <w:rFonts w:ascii="Arial" w:hAnsi="Arial" w:cs="Arial"/>
          <w:b/>
          <w:sz w:val="24"/>
          <w:szCs w:val="24"/>
        </w:rPr>
        <w:t xml:space="preserve">IV- </w:t>
      </w:r>
      <w:proofErr w:type="gramStart"/>
      <w:r w:rsidRPr="00F248AD">
        <w:rPr>
          <w:rFonts w:ascii="Arial" w:hAnsi="Arial" w:cs="Arial"/>
          <w:bCs/>
          <w:sz w:val="24"/>
          <w:szCs w:val="24"/>
        </w:rPr>
        <w:t>estabelecer</w:t>
      </w:r>
      <w:proofErr w:type="gramEnd"/>
      <w:r w:rsidRPr="00F248AD">
        <w:rPr>
          <w:rFonts w:ascii="Arial" w:hAnsi="Arial" w:cs="Arial"/>
          <w:bCs/>
          <w:sz w:val="24"/>
          <w:szCs w:val="24"/>
        </w:rPr>
        <w:t xml:space="preserve"> mecanismos voltados a comprovar a legalidade e a legitimidade dos atos de gestão e avaliar os resultados quanto à eficácia, eficiência e economicidade na gestão orçamentária, financeira, patrimonial e operacional da Câmara Municipal de Lajinha;</w:t>
      </w:r>
    </w:p>
    <w:p w14:paraId="0B1A51D7" w14:textId="2A8F7B30" w:rsidR="00F248AD" w:rsidRPr="00F248AD" w:rsidRDefault="00F248AD" w:rsidP="00F248AD">
      <w:pPr>
        <w:rPr>
          <w:rFonts w:ascii="Arial" w:hAnsi="Arial" w:cs="Arial"/>
          <w:b/>
          <w:sz w:val="24"/>
          <w:szCs w:val="24"/>
        </w:rPr>
      </w:pPr>
      <w:r w:rsidRPr="00F248AD">
        <w:rPr>
          <w:rFonts w:ascii="Arial" w:hAnsi="Arial" w:cs="Arial"/>
          <w:b/>
          <w:sz w:val="24"/>
          <w:szCs w:val="24"/>
        </w:rPr>
        <w:t>V</w:t>
      </w:r>
      <w:r w:rsidR="00E441D4">
        <w:rPr>
          <w:rFonts w:ascii="Arial" w:hAnsi="Arial" w:cs="Arial"/>
          <w:b/>
          <w:sz w:val="24"/>
          <w:szCs w:val="24"/>
        </w:rPr>
        <w:t>-</w:t>
      </w:r>
      <w:r w:rsidRPr="00F248AD">
        <w:rPr>
          <w:rFonts w:ascii="Arial" w:hAnsi="Arial" w:cs="Arial"/>
          <w:b/>
          <w:sz w:val="24"/>
          <w:szCs w:val="24"/>
        </w:rPr>
        <w:t xml:space="preserve"> </w:t>
      </w:r>
      <w:proofErr w:type="gramStart"/>
      <w:r w:rsidRPr="00F248AD">
        <w:rPr>
          <w:rFonts w:ascii="Arial" w:hAnsi="Arial" w:cs="Arial"/>
          <w:bCs/>
          <w:sz w:val="24"/>
          <w:szCs w:val="24"/>
        </w:rPr>
        <w:t>supervisionar</w:t>
      </w:r>
      <w:proofErr w:type="gramEnd"/>
      <w:r w:rsidRPr="00F248AD">
        <w:rPr>
          <w:rFonts w:ascii="Arial" w:hAnsi="Arial" w:cs="Arial"/>
          <w:bCs/>
          <w:sz w:val="24"/>
          <w:szCs w:val="24"/>
        </w:rPr>
        <w:t xml:space="preserve"> as medidas adotadas pela Câmara Municipal de Lajinha para o retorno, quando necessário, da despesa total com pessoal ao respectivo limite, nos termos dos artigos 22 e 23 da Lei de Responsabilidade Fiscal;</w:t>
      </w:r>
    </w:p>
    <w:p w14:paraId="0BC24F4B" w14:textId="28CA55B3" w:rsidR="00F248AD" w:rsidRPr="00F248AD" w:rsidRDefault="00F248AD" w:rsidP="00F248AD">
      <w:pPr>
        <w:rPr>
          <w:rFonts w:ascii="Arial" w:hAnsi="Arial" w:cs="Arial"/>
          <w:b/>
          <w:sz w:val="24"/>
          <w:szCs w:val="24"/>
        </w:rPr>
      </w:pPr>
      <w:r w:rsidRPr="00F248AD">
        <w:rPr>
          <w:rFonts w:ascii="Arial" w:hAnsi="Arial" w:cs="Arial"/>
          <w:b/>
          <w:sz w:val="24"/>
          <w:szCs w:val="24"/>
        </w:rPr>
        <w:t xml:space="preserve">VI- </w:t>
      </w:r>
      <w:proofErr w:type="gramStart"/>
      <w:r w:rsidRPr="00F248AD">
        <w:rPr>
          <w:rFonts w:ascii="Arial" w:hAnsi="Arial" w:cs="Arial"/>
          <w:bCs/>
          <w:sz w:val="24"/>
          <w:szCs w:val="24"/>
        </w:rPr>
        <w:t>acompanhar</w:t>
      </w:r>
      <w:proofErr w:type="gramEnd"/>
      <w:r w:rsidRPr="00F248AD">
        <w:rPr>
          <w:rFonts w:ascii="Arial" w:hAnsi="Arial" w:cs="Arial"/>
          <w:bCs/>
          <w:sz w:val="24"/>
          <w:szCs w:val="24"/>
        </w:rPr>
        <w:t xml:space="preserve"> a divulgação dos instrumentos de transparência da gestão fiscal nos termos da Lei de Responsabilidade Fiscal, aferindo a consistência das informações constantes de tais documentos;</w:t>
      </w:r>
    </w:p>
    <w:p w14:paraId="3868ADD7" w14:textId="7546719E" w:rsidR="00F248AD" w:rsidRPr="00F248AD" w:rsidRDefault="00F248AD" w:rsidP="00F248AD">
      <w:pPr>
        <w:rPr>
          <w:rFonts w:ascii="Arial" w:hAnsi="Arial" w:cs="Arial"/>
          <w:b/>
          <w:sz w:val="24"/>
          <w:szCs w:val="24"/>
        </w:rPr>
      </w:pPr>
      <w:r w:rsidRPr="00F248AD">
        <w:rPr>
          <w:rFonts w:ascii="Arial" w:hAnsi="Arial" w:cs="Arial"/>
          <w:b/>
          <w:sz w:val="24"/>
          <w:szCs w:val="24"/>
        </w:rPr>
        <w:t>VII</w:t>
      </w:r>
      <w:r w:rsidR="00E441D4">
        <w:rPr>
          <w:rFonts w:ascii="Arial" w:hAnsi="Arial" w:cs="Arial"/>
          <w:b/>
          <w:sz w:val="24"/>
          <w:szCs w:val="24"/>
        </w:rPr>
        <w:t>-</w:t>
      </w:r>
      <w:r w:rsidRPr="00F248AD">
        <w:rPr>
          <w:rFonts w:ascii="Arial" w:hAnsi="Arial" w:cs="Arial"/>
          <w:b/>
          <w:sz w:val="24"/>
          <w:szCs w:val="24"/>
        </w:rPr>
        <w:t xml:space="preserve"> </w:t>
      </w:r>
      <w:r w:rsidRPr="00F248AD">
        <w:rPr>
          <w:rFonts w:ascii="Arial" w:hAnsi="Arial" w:cs="Arial"/>
          <w:bCs/>
          <w:sz w:val="24"/>
          <w:szCs w:val="24"/>
        </w:rPr>
        <w:t>participar do processo de planejamento e acompanhar a elaboração do Plano Plurianual e da Lei Orçamentária da Câmara Municipal, bem como avaliar o cumprimento dos programas, objetivos e metas espelhadas nessas normas;</w:t>
      </w:r>
    </w:p>
    <w:p w14:paraId="04C1A0E2" w14:textId="54632010" w:rsidR="00F248AD" w:rsidRDefault="00E441D4" w:rsidP="00F248AD">
      <w:pPr>
        <w:rPr>
          <w:rFonts w:ascii="Arial" w:hAnsi="Arial" w:cs="Arial"/>
          <w:bCs/>
          <w:sz w:val="24"/>
          <w:szCs w:val="24"/>
        </w:rPr>
      </w:pPr>
      <w:proofErr w:type="spellStart"/>
      <w:r w:rsidRPr="00F248AD">
        <w:rPr>
          <w:rFonts w:ascii="Arial" w:hAnsi="Arial" w:cs="Arial"/>
          <w:b/>
          <w:sz w:val="24"/>
          <w:szCs w:val="24"/>
        </w:rPr>
        <w:t>VI</w:t>
      </w:r>
      <w:r>
        <w:rPr>
          <w:rFonts w:ascii="Arial" w:hAnsi="Arial" w:cs="Arial"/>
          <w:b/>
          <w:sz w:val="24"/>
          <w:szCs w:val="24"/>
        </w:rPr>
        <w:t>l</w:t>
      </w:r>
      <w:r w:rsidRPr="00F248AD">
        <w:rPr>
          <w:rFonts w:ascii="Arial" w:hAnsi="Arial" w:cs="Arial"/>
          <w:b/>
          <w:sz w:val="24"/>
          <w:szCs w:val="24"/>
        </w:rPr>
        <w:t>I</w:t>
      </w:r>
      <w:proofErr w:type="spellEnd"/>
      <w:r>
        <w:rPr>
          <w:rFonts w:ascii="Arial" w:hAnsi="Arial" w:cs="Arial"/>
          <w:b/>
          <w:sz w:val="24"/>
          <w:szCs w:val="24"/>
        </w:rPr>
        <w:t>-</w:t>
      </w:r>
      <w:r w:rsidRPr="00F248AD">
        <w:rPr>
          <w:rFonts w:ascii="Arial" w:hAnsi="Arial" w:cs="Arial"/>
          <w:b/>
          <w:sz w:val="24"/>
          <w:szCs w:val="24"/>
        </w:rPr>
        <w:t xml:space="preserve"> </w:t>
      </w:r>
      <w:r w:rsidR="00F248AD" w:rsidRPr="00F248AD">
        <w:rPr>
          <w:rFonts w:ascii="Arial" w:hAnsi="Arial" w:cs="Arial"/>
          <w:bCs/>
          <w:sz w:val="24"/>
          <w:szCs w:val="24"/>
        </w:rPr>
        <w:t>manifestar-se, de ofício ou quando solicitado pela Presidência, acerca da regularidade e formalidade de processos licitatórios, sua dispensa ou inexigibilidade e regime de adiantamento, assim como sobre o cumprimento e/ou legalidade de atos,</w:t>
      </w:r>
      <w:r>
        <w:rPr>
          <w:rFonts w:ascii="Arial" w:hAnsi="Arial" w:cs="Arial"/>
          <w:bCs/>
          <w:sz w:val="24"/>
          <w:szCs w:val="24"/>
        </w:rPr>
        <w:t xml:space="preserve"> </w:t>
      </w:r>
      <w:r w:rsidR="00F248AD" w:rsidRPr="00E441D4">
        <w:rPr>
          <w:rFonts w:ascii="Arial" w:hAnsi="Arial" w:cs="Arial"/>
          <w:bCs/>
          <w:sz w:val="24"/>
          <w:szCs w:val="24"/>
        </w:rPr>
        <w:t>contratos e outros instrumentos congêneres;</w:t>
      </w:r>
    </w:p>
    <w:p w14:paraId="6FF7A9B1" w14:textId="77777777" w:rsidR="00E441D4" w:rsidRDefault="00E441D4" w:rsidP="00E441D4">
      <w:pPr>
        <w:rPr>
          <w:rFonts w:ascii="Arial" w:hAnsi="Arial" w:cs="Arial"/>
          <w:bCs/>
          <w:sz w:val="24"/>
          <w:szCs w:val="24"/>
        </w:rPr>
      </w:pPr>
      <w:r w:rsidRPr="00E441D4">
        <w:rPr>
          <w:rFonts w:ascii="Arial" w:hAnsi="Arial" w:cs="Arial"/>
          <w:b/>
          <w:sz w:val="24"/>
          <w:szCs w:val="24"/>
        </w:rPr>
        <w:t>IX-</w:t>
      </w:r>
      <w:r>
        <w:rPr>
          <w:rFonts w:ascii="Arial" w:hAnsi="Arial" w:cs="Arial"/>
          <w:bCs/>
          <w:sz w:val="24"/>
          <w:szCs w:val="24"/>
        </w:rPr>
        <w:t xml:space="preserve"> </w:t>
      </w:r>
      <w:proofErr w:type="gramStart"/>
      <w:r w:rsidRPr="00E441D4">
        <w:rPr>
          <w:rFonts w:ascii="Arial" w:hAnsi="Arial" w:cs="Arial"/>
          <w:bCs/>
          <w:sz w:val="24"/>
          <w:szCs w:val="24"/>
        </w:rPr>
        <w:t>alertar</w:t>
      </w:r>
      <w:proofErr w:type="gramEnd"/>
      <w:r w:rsidRPr="00E441D4">
        <w:rPr>
          <w:rFonts w:ascii="Arial" w:hAnsi="Arial" w:cs="Arial"/>
          <w:bCs/>
          <w:sz w:val="24"/>
          <w:szCs w:val="24"/>
        </w:rPr>
        <w:t xml:space="preserve"> formalmente ao Presidente da Câmara para que instaure imediatamente a</w:t>
      </w:r>
    </w:p>
    <w:p w14:paraId="6279E83C" w14:textId="4D9F366C" w:rsidR="00E441D4" w:rsidRPr="00E441D4" w:rsidRDefault="00E441D4" w:rsidP="00E441D4">
      <w:pPr>
        <w:rPr>
          <w:rFonts w:ascii="Arial" w:hAnsi="Arial" w:cs="Arial"/>
          <w:bCs/>
          <w:sz w:val="24"/>
          <w:szCs w:val="24"/>
        </w:rPr>
      </w:pPr>
      <w:r w:rsidRPr="00E441D4">
        <w:rPr>
          <w:rFonts w:ascii="Arial" w:hAnsi="Arial" w:cs="Arial"/>
          <w:bCs/>
          <w:sz w:val="24"/>
          <w:szCs w:val="24"/>
        </w:rPr>
        <w:t>tomada de contas, sob pena de responsabilidade solidária, as ações destinadas a</w:t>
      </w:r>
    </w:p>
    <w:p w14:paraId="79CF404D" w14:textId="77777777" w:rsidR="00E441D4" w:rsidRPr="00E441D4" w:rsidRDefault="00E441D4" w:rsidP="00E441D4">
      <w:pPr>
        <w:rPr>
          <w:rFonts w:ascii="Arial" w:hAnsi="Arial" w:cs="Arial"/>
          <w:bCs/>
          <w:sz w:val="24"/>
          <w:szCs w:val="24"/>
        </w:rPr>
      </w:pPr>
      <w:r w:rsidRPr="00E441D4">
        <w:rPr>
          <w:rFonts w:ascii="Arial" w:hAnsi="Arial" w:cs="Arial"/>
          <w:bCs/>
          <w:sz w:val="24"/>
          <w:szCs w:val="24"/>
        </w:rPr>
        <w:lastRenderedPageBreak/>
        <w:t>apurar os atos ou fatos inquinados de ilegalidade, irregularidade, ilegítimos ou antieconômicos que resultem em prejuízo ao erário, praticados por agentes públicos, ou quando não forem prestadas as contas ou, ainda, quando ocorrer desfalque, desvio de dinheiro, bens ou valores públicos;</w:t>
      </w:r>
    </w:p>
    <w:p w14:paraId="1EE2C981" w14:textId="0B35F10D" w:rsidR="00E441D4" w:rsidRPr="00E441D4" w:rsidRDefault="00E441D4" w:rsidP="00E441D4">
      <w:pPr>
        <w:rPr>
          <w:rFonts w:ascii="Arial" w:hAnsi="Arial" w:cs="Arial"/>
          <w:bCs/>
          <w:sz w:val="24"/>
          <w:szCs w:val="24"/>
        </w:rPr>
      </w:pPr>
      <w:r w:rsidRPr="00E441D4">
        <w:rPr>
          <w:rFonts w:ascii="Arial" w:hAnsi="Arial" w:cs="Arial"/>
          <w:b/>
          <w:sz w:val="24"/>
          <w:szCs w:val="24"/>
        </w:rPr>
        <w:t>X-</w:t>
      </w:r>
      <w:r w:rsidRPr="00E441D4">
        <w:rPr>
          <w:rFonts w:ascii="Arial" w:hAnsi="Arial" w:cs="Arial"/>
          <w:bCs/>
          <w:sz w:val="24"/>
          <w:szCs w:val="24"/>
        </w:rPr>
        <w:t xml:space="preserve"> </w:t>
      </w:r>
      <w:proofErr w:type="gramStart"/>
      <w:r w:rsidRPr="00E441D4">
        <w:rPr>
          <w:rFonts w:ascii="Arial" w:hAnsi="Arial" w:cs="Arial"/>
          <w:bCs/>
          <w:sz w:val="24"/>
          <w:szCs w:val="24"/>
        </w:rPr>
        <w:t>representar</w:t>
      </w:r>
      <w:proofErr w:type="gramEnd"/>
      <w:r w:rsidRPr="00E441D4">
        <w:rPr>
          <w:rFonts w:ascii="Arial" w:hAnsi="Arial" w:cs="Arial"/>
          <w:bCs/>
          <w:sz w:val="24"/>
          <w:szCs w:val="24"/>
        </w:rPr>
        <w:t xml:space="preserve"> ao Tribunal de Contas do Estado nos termos da Lei;</w:t>
      </w:r>
    </w:p>
    <w:p w14:paraId="7D591354" w14:textId="77777777" w:rsidR="00E441D4" w:rsidRPr="00E441D4" w:rsidRDefault="00E441D4" w:rsidP="00E441D4">
      <w:pPr>
        <w:rPr>
          <w:rFonts w:ascii="Arial" w:hAnsi="Arial" w:cs="Arial"/>
          <w:bCs/>
          <w:sz w:val="24"/>
          <w:szCs w:val="24"/>
        </w:rPr>
      </w:pPr>
      <w:r w:rsidRPr="00E441D4">
        <w:rPr>
          <w:rFonts w:ascii="Arial" w:hAnsi="Arial" w:cs="Arial"/>
          <w:b/>
          <w:sz w:val="24"/>
          <w:szCs w:val="24"/>
        </w:rPr>
        <w:t>Parágrafo único.</w:t>
      </w:r>
      <w:r w:rsidRPr="00E441D4">
        <w:rPr>
          <w:rFonts w:ascii="Arial" w:hAnsi="Arial" w:cs="Arial"/>
          <w:bCs/>
          <w:sz w:val="24"/>
          <w:szCs w:val="24"/>
        </w:rPr>
        <w:t xml:space="preserve"> O Controlador Interno deverá expedir relatório mensal, a ser entregue ao Presidente da Câmara Municipal de Lajinha até o dia 10 (dez) do mês subsequente, detalhando suas atividades e expedindo as recomendações necessárias para correção de eventuais falhas verificadas.</w:t>
      </w:r>
    </w:p>
    <w:p w14:paraId="5D4789EE" w14:textId="77777777" w:rsidR="00E441D4" w:rsidRPr="00E441D4" w:rsidRDefault="00E441D4" w:rsidP="00E441D4">
      <w:pPr>
        <w:rPr>
          <w:rFonts w:ascii="Arial" w:hAnsi="Arial" w:cs="Arial"/>
          <w:bCs/>
          <w:sz w:val="24"/>
          <w:szCs w:val="24"/>
        </w:rPr>
      </w:pPr>
      <w:r w:rsidRPr="00E441D4">
        <w:rPr>
          <w:rFonts w:ascii="Arial" w:hAnsi="Arial" w:cs="Arial"/>
          <w:b/>
          <w:sz w:val="24"/>
          <w:szCs w:val="24"/>
        </w:rPr>
        <w:t>Art. 2º</w:t>
      </w:r>
      <w:r w:rsidRPr="00E441D4">
        <w:rPr>
          <w:rFonts w:ascii="Arial" w:hAnsi="Arial" w:cs="Arial"/>
          <w:bCs/>
          <w:sz w:val="24"/>
          <w:szCs w:val="24"/>
        </w:rPr>
        <w:t xml:space="preserve"> O Controlador Interno será designado entre os servidores estáveis da Câmara Municipal de Lajinha, não ocupante de cargo de confiança, com nível superior e comprovado saber ou treinamento específico para o exercício da função.</w:t>
      </w:r>
    </w:p>
    <w:p w14:paraId="1C835896" w14:textId="77777777" w:rsidR="00E441D4" w:rsidRPr="00E441D4" w:rsidRDefault="00E441D4" w:rsidP="00E441D4">
      <w:pPr>
        <w:rPr>
          <w:rFonts w:ascii="Arial" w:hAnsi="Arial" w:cs="Arial"/>
          <w:bCs/>
          <w:sz w:val="24"/>
          <w:szCs w:val="24"/>
        </w:rPr>
      </w:pPr>
      <w:r w:rsidRPr="00E441D4">
        <w:rPr>
          <w:rFonts w:ascii="Arial" w:hAnsi="Arial" w:cs="Arial"/>
          <w:b/>
          <w:sz w:val="24"/>
          <w:szCs w:val="24"/>
        </w:rPr>
        <w:t>Art. 3º</w:t>
      </w:r>
      <w:r w:rsidRPr="00E441D4">
        <w:rPr>
          <w:rFonts w:ascii="Arial" w:hAnsi="Arial" w:cs="Arial"/>
          <w:bCs/>
          <w:sz w:val="24"/>
          <w:szCs w:val="24"/>
        </w:rPr>
        <w:t xml:space="preserve"> É vedada a designação, para a função de Controlador Interno, de servidor que tenha sido, nos últimos 5 (cinco) anos:</w:t>
      </w:r>
    </w:p>
    <w:p w14:paraId="75EA4642" w14:textId="0CA52DF1" w:rsidR="00E441D4" w:rsidRPr="00E441D4" w:rsidRDefault="00E441D4" w:rsidP="00E441D4">
      <w:pPr>
        <w:rPr>
          <w:rFonts w:ascii="Arial" w:hAnsi="Arial" w:cs="Arial"/>
          <w:bCs/>
          <w:sz w:val="24"/>
          <w:szCs w:val="24"/>
        </w:rPr>
      </w:pPr>
      <w:r>
        <w:rPr>
          <w:rFonts w:ascii="Arial" w:hAnsi="Arial" w:cs="Arial"/>
          <w:bCs/>
          <w:sz w:val="24"/>
          <w:szCs w:val="24"/>
        </w:rPr>
        <w:t>l</w:t>
      </w:r>
      <w:r w:rsidRPr="00E441D4">
        <w:rPr>
          <w:rFonts w:ascii="Arial" w:hAnsi="Arial" w:cs="Arial"/>
          <w:bCs/>
          <w:sz w:val="24"/>
          <w:szCs w:val="24"/>
        </w:rPr>
        <w:t xml:space="preserve"> - </w:t>
      </w:r>
      <w:proofErr w:type="gramStart"/>
      <w:r w:rsidRPr="00E441D4">
        <w:rPr>
          <w:rFonts w:ascii="Arial" w:hAnsi="Arial" w:cs="Arial"/>
          <w:bCs/>
          <w:sz w:val="24"/>
          <w:szCs w:val="24"/>
        </w:rPr>
        <w:t>responsabilizado</w:t>
      </w:r>
      <w:proofErr w:type="gramEnd"/>
      <w:r w:rsidRPr="00E441D4">
        <w:rPr>
          <w:rFonts w:ascii="Arial" w:hAnsi="Arial" w:cs="Arial"/>
          <w:bCs/>
          <w:sz w:val="24"/>
          <w:szCs w:val="24"/>
        </w:rPr>
        <w:t xml:space="preserve"> por atos julgados irregulares, de forma definitiva, pelos Tribunais de Contas;</w:t>
      </w:r>
    </w:p>
    <w:p w14:paraId="37965507" w14:textId="00260A75" w:rsidR="00E441D4" w:rsidRPr="00E441D4" w:rsidRDefault="00E441D4" w:rsidP="00E441D4">
      <w:pPr>
        <w:rPr>
          <w:rFonts w:ascii="Arial" w:hAnsi="Arial" w:cs="Arial"/>
          <w:bCs/>
          <w:sz w:val="24"/>
          <w:szCs w:val="24"/>
        </w:rPr>
      </w:pPr>
      <w:proofErr w:type="spellStart"/>
      <w:r>
        <w:rPr>
          <w:rFonts w:ascii="Arial" w:hAnsi="Arial" w:cs="Arial"/>
          <w:bCs/>
          <w:sz w:val="24"/>
          <w:szCs w:val="24"/>
        </w:rPr>
        <w:t>ll</w:t>
      </w:r>
      <w:proofErr w:type="spellEnd"/>
      <w:r>
        <w:rPr>
          <w:rFonts w:ascii="Arial" w:hAnsi="Arial" w:cs="Arial"/>
          <w:bCs/>
          <w:sz w:val="24"/>
          <w:szCs w:val="24"/>
        </w:rPr>
        <w:t xml:space="preserve"> -</w:t>
      </w:r>
      <w:r w:rsidRPr="00E441D4">
        <w:rPr>
          <w:rFonts w:ascii="Arial" w:hAnsi="Arial" w:cs="Arial"/>
          <w:bCs/>
          <w:sz w:val="24"/>
          <w:szCs w:val="24"/>
        </w:rPr>
        <w:t xml:space="preserve"> punido, por decisão da qual não caiba recurso na esfera administrativa, em processo disciplinar, por ato lesivo ao patrimônio público, em qualquer esfera do governo;</w:t>
      </w:r>
    </w:p>
    <w:p w14:paraId="1D48BB8C" w14:textId="331DACCC" w:rsidR="00E441D4" w:rsidRPr="00E441D4" w:rsidRDefault="00E441D4" w:rsidP="00E441D4">
      <w:pPr>
        <w:rPr>
          <w:rFonts w:ascii="Arial" w:hAnsi="Arial" w:cs="Arial"/>
          <w:bCs/>
          <w:sz w:val="24"/>
          <w:szCs w:val="24"/>
        </w:rPr>
      </w:pPr>
      <w:proofErr w:type="spellStart"/>
      <w:r>
        <w:rPr>
          <w:rFonts w:ascii="Arial" w:hAnsi="Arial" w:cs="Arial"/>
          <w:bCs/>
          <w:sz w:val="24"/>
          <w:szCs w:val="24"/>
        </w:rPr>
        <w:t>lll</w:t>
      </w:r>
      <w:proofErr w:type="spellEnd"/>
      <w:r>
        <w:rPr>
          <w:rFonts w:ascii="Arial" w:hAnsi="Arial" w:cs="Arial"/>
          <w:bCs/>
          <w:sz w:val="24"/>
          <w:szCs w:val="24"/>
        </w:rPr>
        <w:t xml:space="preserve"> - </w:t>
      </w:r>
      <w:r w:rsidRPr="00E441D4">
        <w:rPr>
          <w:rFonts w:ascii="Arial" w:hAnsi="Arial" w:cs="Arial"/>
          <w:bCs/>
          <w:sz w:val="24"/>
          <w:szCs w:val="24"/>
        </w:rPr>
        <w:t>condenado em processo por prática de crime contra a Administração Pública, capitulado nos Títulos II e XI da Parte Especial do Código Penal Brasileiro, na Lei nº 7.492, de 16 de junho de 1986, ou por ato de improbidade administrativa.</w:t>
      </w:r>
    </w:p>
    <w:p w14:paraId="0A4FA0B6" w14:textId="77777777" w:rsidR="00E441D4" w:rsidRPr="00E441D4" w:rsidRDefault="00E441D4" w:rsidP="00E441D4">
      <w:pPr>
        <w:rPr>
          <w:rFonts w:ascii="Arial" w:hAnsi="Arial" w:cs="Arial"/>
          <w:bCs/>
          <w:sz w:val="24"/>
          <w:szCs w:val="24"/>
        </w:rPr>
      </w:pPr>
      <w:r w:rsidRPr="00E441D4">
        <w:rPr>
          <w:rFonts w:ascii="Arial" w:hAnsi="Arial" w:cs="Arial"/>
          <w:b/>
          <w:sz w:val="24"/>
          <w:szCs w:val="24"/>
        </w:rPr>
        <w:t>Art. 4º</w:t>
      </w:r>
      <w:r w:rsidRPr="00E441D4">
        <w:rPr>
          <w:rFonts w:ascii="Arial" w:hAnsi="Arial" w:cs="Arial"/>
          <w:bCs/>
          <w:sz w:val="24"/>
          <w:szCs w:val="24"/>
        </w:rPr>
        <w:t xml:space="preserve"> O servidor designado para exercer a função de Controlador Interno</w:t>
      </w:r>
    </w:p>
    <w:p w14:paraId="2BD51819" w14:textId="77777777" w:rsidR="00E441D4" w:rsidRPr="00E441D4" w:rsidRDefault="00E441D4" w:rsidP="00E441D4">
      <w:pPr>
        <w:rPr>
          <w:rFonts w:ascii="Arial" w:hAnsi="Arial" w:cs="Arial"/>
          <w:bCs/>
          <w:sz w:val="24"/>
          <w:szCs w:val="24"/>
        </w:rPr>
      </w:pPr>
      <w:r w:rsidRPr="00E441D4">
        <w:rPr>
          <w:rFonts w:ascii="Arial" w:hAnsi="Arial" w:cs="Arial"/>
          <w:bCs/>
          <w:sz w:val="24"/>
          <w:szCs w:val="24"/>
        </w:rPr>
        <w:t>poderá exercer suas atividades com independência profissional, podendo ter acesso a</w:t>
      </w:r>
    </w:p>
    <w:p w14:paraId="290A307B" w14:textId="77777777" w:rsidR="00E441D4" w:rsidRPr="00E441D4" w:rsidRDefault="00E441D4" w:rsidP="00E441D4">
      <w:pPr>
        <w:rPr>
          <w:rFonts w:ascii="Arial" w:hAnsi="Arial" w:cs="Arial"/>
          <w:bCs/>
          <w:sz w:val="24"/>
          <w:szCs w:val="24"/>
        </w:rPr>
      </w:pPr>
      <w:r w:rsidRPr="00E441D4">
        <w:rPr>
          <w:rFonts w:ascii="Arial" w:hAnsi="Arial" w:cs="Arial"/>
          <w:bCs/>
          <w:sz w:val="24"/>
          <w:szCs w:val="24"/>
        </w:rPr>
        <w:t>quaisquer documentos, informações e banco de dados necessários ao exercício de</w:t>
      </w:r>
    </w:p>
    <w:p w14:paraId="06F29768" w14:textId="77777777" w:rsidR="00E441D4" w:rsidRPr="00E441D4" w:rsidRDefault="00E441D4" w:rsidP="00E441D4">
      <w:pPr>
        <w:rPr>
          <w:rFonts w:ascii="Arial" w:hAnsi="Arial" w:cs="Arial"/>
          <w:bCs/>
          <w:sz w:val="24"/>
          <w:szCs w:val="24"/>
        </w:rPr>
      </w:pPr>
      <w:r w:rsidRPr="00E441D4">
        <w:rPr>
          <w:rFonts w:ascii="Arial" w:hAnsi="Arial" w:cs="Arial"/>
          <w:bCs/>
          <w:sz w:val="24"/>
          <w:szCs w:val="24"/>
        </w:rPr>
        <w:t>suas funções.</w:t>
      </w:r>
    </w:p>
    <w:p w14:paraId="23A73784" w14:textId="77777777" w:rsidR="00E441D4" w:rsidRPr="00E441D4" w:rsidRDefault="00E441D4" w:rsidP="00E441D4">
      <w:pPr>
        <w:rPr>
          <w:rFonts w:ascii="Arial" w:hAnsi="Arial" w:cs="Arial"/>
          <w:bCs/>
          <w:sz w:val="24"/>
          <w:szCs w:val="24"/>
        </w:rPr>
      </w:pPr>
      <w:r w:rsidRPr="00E441D4">
        <w:rPr>
          <w:rFonts w:ascii="Arial" w:hAnsi="Arial" w:cs="Arial"/>
          <w:bCs/>
          <w:sz w:val="24"/>
          <w:szCs w:val="24"/>
        </w:rPr>
        <w:t>§ 1º O servidor designado para exercer a função de Controlador Interno deverá, sob</w:t>
      </w:r>
    </w:p>
    <w:p w14:paraId="61098869" w14:textId="77777777" w:rsidR="00E441D4" w:rsidRPr="00E441D4" w:rsidRDefault="00E441D4" w:rsidP="00E441D4">
      <w:pPr>
        <w:rPr>
          <w:rFonts w:ascii="Arial" w:hAnsi="Arial" w:cs="Arial"/>
          <w:bCs/>
          <w:sz w:val="24"/>
          <w:szCs w:val="24"/>
        </w:rPr>
      </w:pPr>
      <w:r w:rsidRPr="00E441D4">
        <w:rPr>
          <w:rFonts w:ascii="Arial" w:hAnsi="Arial" w:cs="Arial"/>
          <w:bCs/>
          <w:sz w:val="24"/>
          <w:szCs w:val="24"/>
        </w:rPr>
        <w:t>pena de responsabilidade, manter sigilo quanto aos dados e informações pertinentes</w:t>
      </w:r>
    </w:p>
    <w:p w14:paraId="45C30C98" w14:textId="77777777" w:rsidR="00E441D4" w:rsidRPr="00E441D4" w:rsidRDefault="00E441D4" w:rsidP="00E441D4">
      <w:pPr>
        <w:rPr>
          <w:rFonts w:ascii="Arial" w:hAnsi="Arial" w:cs="Arial"/>
          <w:bCs/>
          <w:sz w:val="24"/>
          <w:szCs w:val="24"/>
        </w:rPr>
      </w:pPr>
      <w:r w:rsidRPr="00E441D4">
        <w:rPr>
          <w:rFonts w:ascii="Arial" w:hAnsi="Arial" w:cs="Arial"/>
          <w:bCs/>
          <w:sz w:val="24"/>
          <w:szCs w:val="24"/>
        </w:rPr>
        <w:t>aos assuntos a que tiver acesso em decorrência do exercício de suas funções,</w:t>
      </w:r>
    </w:p>
    <w:p w14:paraId="66C70500" w14:textId="77777777" w:rsidR="00E441D4" w:rsidRPr="00E441D4" w:rsidRDefault="00E441D4" w:rsidP="00E441D4">
      <w:pPr>
        <w:rPr>
          <w:rFonts w:ascii="Arial" w:hAnsi="Arial" w:cs="Arial"/>
          <w:bCs/>
          <w:sz w:val="24"/>
          <w:szCs w:val="24"/>
        </w:rPr>
      </w:pPr>
      <w:r w:rsidRPr="00E441D4">
        <w:rPr>
          <w:rFonts w:ascii="Arial" w:hAnsi="Arial" w:cs="Arial"/>
          <w:bCs/>
          <w:sz w:val="24"/>
          <w:szCs w:val="24"/>
        </w:rPr>
        <w:t>utilizando-os, exclusivamente, para a elaboração de pareceres e relatórios destinados a</w:t>
      </w:r>
    </w:p>
    <w:p w14:paraId="7C17AC69" w14:textId="77777777" w:rsidR="00E441D4" w:rsidRPr="00E441D4" w:rsidRDefault="00E441D4" w:rsidP="00E441D4">
      <w:pPr>
        <w:rPr>
          <w:rFonts w:ascii="Arial" w:hAnsi="Arial" w:cs="Arial"/>
          <w:bCs/>
          <w:sz w:val="24"/>
          <w:szCs w:val="24"/>
        </w:rPr>
      </w:pPr>
      <w:r w:rsidRPr="00E441D4">
        <w:rPr>
          <w:rFonts w:ascii="Arial" w:hAnsi="Arial" w:cs="Arial"/>
          <w:bCs/>
          <w:sz w:val="24"/>
          <w:szCs w:val="24"/>
        </w:rPr>
        <w:t>autoridade competente.</w:t>
      </w:r>
    </w:p>
    <w:p w14:paraId="333E2910" w14:textId="77777777" w:rsidR="00E441D4" w:rsidRPr="00E441D4" w:rsidRDefault="00E441D4" w:rsidP="00E441D4">
      <w:pPr>
        <w:rPr>
          <w:rFonts w:ascii="Arial" w:hAnsi="Arial" w:cs="Arial"/>
          <w:bCs/>
          <w:sz w:val="24"/>
          <w:szCs w:val="24"/>
        </w:rPr>
      </w:pPr>
      <w:r w:rsidRPr="00E441D4">
        <w:rPr>
          <w:rFonts w:ascii="Arial" w:hAnsi="Arial" w:cs="Arial"/>
          <w:bCs/>
          <w:sz w:val="24"/>
          <w:szCs w:val="24"/>
        </w:rPr>
        <w:t>§ 2º O agente público que, por ação ou omissão, causar embaraço, constrangimento</w:t>
      </w:r>
    </w:p>
    <w:p w14:paraId="72BA1A75" w14:textId="77777777" w:rsidR="00E441D4" w:rsidRPr="00E441D4" w:rsidRDefault="00E441D4" w:rsidP="00E441D4">
      <w:pPr>
        <w:rPr>
          <w:rFonts w:ascii="Arial" w:hAnsi="Arial" w:cs="Arial"/>
          <w:bCs/>
          <w:sz w:val="24"/>
          <w:szCs w:val="24"/>
        </w:rPr>
      </w:pPr>
      <w:r w:rsidRPr="00E441D4">
        <w:rPr>
          <w:rFonts w:ascii="Arial" w:hAnsi="Arial" w:cs="Arial"/>
          <w:bCs/>
          <w:sz w:val="24"/>
          <w:szCs w:val="24"/>
        </w:rPr>
        <w:t>ou obstáculo à atuação do Controlador Interno no desempenho de sua função</w:t>
      </w:r>
    </w:p>
    <w:p w14:paraId="2D7D61A9" w14:textId="6895FDED" w:rsidR="00E441D4" w:rsidRDefault="00E441D4" w:rsidP="00E441D4">
      <w:pPr>
        <w:rPr>
          <w:rFonts w:ascii="Arial" w:hAnsi="Arial" w:cs="Arial"/>
          <w:bCs/>
          <w:sz w:val="24"/>
          <w:szCs w:val="24"/>
        </w:rPr>
      </w:pPr>
      <w:r w:rsidRPr="00E441D4">
        <w:rPr>
          <w:rFonts w:ascii="Arial" w:hAnsi="Arial" w:cs="Arial"/>
          <w:bCs/>
          <w:sz w:val="24"/>
          <w:szCs w:val="24"/>
        </w:rPr>
        <w:t>institucional, responderá administrativamente, civilmente e penalmente.</w:t>
      </w:r>
    </w:p>
    <w:p w14:paraId="7E0DFC14" w14:textId="77777777" w:rsidR="00E441D4" w:rsidRPr="00E441D4" w:rsidRDefault="00E441D4" w:rsidP="00E441D4">
      <w:pPr>
        <w:rPr>
          <w:rFonts w:ascii="Arial" w:hAnsi="Arial" w:cs="Arial"/>
          <w:bCs/>
          <w:sz w:val="24"/>
          <w:szCs w:val="24"/>
        </w:rPr>
      </w:pPr>
      <w:r w:rsidRPr="00E441D4">
        <w:rPr>
          <w:rFonts w:ascii="Arial" w:hAnsi="Arial" w:cs="Arial"/>
          <w:b/>
          <w:sz w:val="24"/>
          <w:szCs w:val="24"/>
        </w:rPr>
        <w:lastRenderedPageBreak/>
        <w:t>Art. 5º</w:t>
      </w:r>
      <w:r w:rsidRPr="00E441D4">
        <w:rPr>
          <w:rFonts w:ascii="Arial" w:hAnsi="Arial" w:cs="Arial"/>
          <w:bCs/>
          <w:sz w:val="24"/>
          <w:szCs w:val="24"/>
        </w:rPr>
        <w:t xml:space="preserve"> As despesas decorrentes da execução desta Resolução correrão por conta de dotações orçamentárias próprias.</w:t>
      </w:r>
    </w:p>
    <w:p w14:paraId="6F9A1B08" w14:textId="060BE87D" w:rsidR="00E441D4" w:rsidRPr="00E441D4" w:rsidRDefault="00E441D4" w:rsidP="00E441D4">
      <w:pPr>
        <w:rPr>
          <w:rFonts w:ascii="Arial" w:hAnsi="Arial" w:cs="Arial"/>
          <w:bCs/>
          <w:sz w:val="24"/>
          <w:szCs w:val="24"/>
        </w:rPr>
      </w:pPr>
      <w:r w:rsidRPr="00E441D4">
        <w:rPr>
          <w:rFonts w:ascii="Arial" w:hAnsi="Arial" w:cs="Arial"/>
          <w:b/>
          <w:sz w:val="24"/>
          <w:szCs w:val="24"/>
        </w:rPr>
        <w:t>Art. 6º</w:t>
      </w:r>
      <w:r w:rsidRPr="00E441D4">
        <w:rPr>
          <w:rFonts w:ascii="Arial" w:hAnsi="Arial" w:cs="Arial"/>
          <w:bCs/>
          <w:sz w:val="24"/>
          <w:szCs w:val="24"/>
        </w:rPr>
        <w:t xml:space="preserve"> Esta Resolução entra em vigor na data de sua publicação.</w:t>
      </w:r>
    </w:p>
    <w:p w14:paraId="5739FE3D" w14:textId="53EB4BA3" w:rsidR="009D3D74" w:rsidRPr="0062648E" w:rsidRDefault="00C61089" w:rsidP="00F248AD">
      <w:pPr>
        <w:rPr>
          <w:rFonts w:ascii="Arial" w:hAnsi="Arial" w:cs="Arial"/>
          <w:b/>
          <w:sz w:val="24"/>
          <w:szCs w:val="24"/>
        </w:rPr>
      </w:pPr>
      <w:r w:rsidRPr="007B45E9">
        <w:rPr>
          <w:rFonts w:ascii="Arial" w:hAnsi="Arial" w:cs="Arial"/>
          <w:sz w:val="24"/>
          <w:szCs w:val="24"/>
        </w:rPr>
        <w:t xml:space="preserve">GABINETE DA PRESIDÊNCIA DA CÂMARA MUNICIPAL DE LAJINHA, ESTADO DE MINAS GERAIS, AOS </w:t>
      </w:r>
      <w:r w:rsidR="00F67498">
        <w:rPr>
          <w:rFonts w:ascii="Arial" w:hAnsi="Arial" w:cs="Arial"/>
          <w:sz w:val="24"/>
          <w:szCs w:val="24"/>
        </w:rPr>
        <w:t>VINTE E NOVE</w:t>
      </w:r>
      <w:r w:rsidR="009D3D74">
        <w:rPr>
          <w:rFonts w:ascii="Arial" w:hAnsi="Arial" w:cs="Arial"/>
          <w:sz w:val="24"/>
          <w:szCs w:val="24"/>
        </w:rPr>
        <w:t xml:space="preserve"> </w:t>
      </w:r>
      <w:r w:rsidRPr="007B45E9">
        <w:rPr>
          <w:rFonts w:ascii="Arial" w:hAnsi="Arial" w:cs="Arial"/>
          <w:sz w:val="24"/>
          <w:szCs w:val="24"/>
        </w:rPr>
        <w:t xml:space="preserve">DIAS DO MÊS DE </w:t>
      </w:r>
      <w:r w:rsidR="009D3D74">
        <w:rPr>
          <w:rFonts w:ascii="Arial" w:hAnsi="Arial" w:cs="Arial"/>
          <w:sz w:val="24"/>
          <w:szCs w:val="24"/>
        </w:rPr>
        <w:t>AGOSTO</w:t>
      </w:r>
      <w:r w:rsidRPr="007B45E9">
        <w:rPr>
          <w:rFonts w:ascii="Arial" w:hAnsi="Arial" w:cs="Arial"/>
          <w:sz w:val="24"/>
          <w:szCs w:val="24"/>
        </w:rPr>
        <w:t xml:space="preserve"> DE DOIS MIL E VINTE E QUATRO (</w:t>
      </w:r>
      <w:r w:rsidR="00F67498">
        <w:rPr>
          <w:rFonts w:ascii="Arial" w:hAnsi="Arial" w:cs="Arial"/>
          <w:sz w:val="24"/>
          <w:szCs w:val="24"/>
        </w:rPr>
        <w:t>29/08</w:t>
      </w:r>
      <w:r w:rsidRPr="007B45E9">
        <w:rPr>
          <w:rFonts w:ascii="Arial" w:hAnsi="Arial" w:cs="Arial"/>
          <w:sz w:val="24"/>
          <w:szCs w:val="24"/>
        </w:rPr>
        <w:t xml:space="preserve">/2024). </w:t>
      </w:r>
    </w:p>
    <w:p w14:paraId="57D727D7" w14:textId="77777777" w:rsidR="00006C5A" w:rsidRPr="00B323FE" w:rsidRDefault="00006C5A" w:rsidP="007246CD">
      <w:pPr>
        <w:rPr>
          <w:rFonts w:ascii="Arial" w:hAnsi="Arial" w:cs="Arial"/>
          <w:sz w:val="24"/>
          <w:szCs w:val="24"/>
        </w:rPr>
      </w:pPr>
    </w:p>
    <w:p w14:paraId="1E1D831B" w14:textId="77777777" w:rsidR="000E60E5" w:rsidRDefault="000E60E5" w:rsidP="000E60E5">
      <w:pPr>
        <w:spacing w:after="0" w:line="240" w:lineRule="auto"/>
        <w:jc w:val="center"/>
        <w:rPr>
          <w:rFonts w:ascii="Arial" w:hAnsi="Arial" w:cs="Arial"/>
          <w:sz w:val="24"/>
          <w:szCs w:val="24"/>
        </w:rPr>
      </w:pPr>
      <w:r>
        <w:rPr>
          <w:rFonts w:ascii="Arial" w:hAnsi="Arial" w:cs="Arial"/>
          <w:b/>
          <w:sz w:val="24"/>
          <w:szCs w:val="24"/>
        </w:rPr>
        <w:t>ALEXANDRE DAMON DE SOUZA SILVA</w:t>
      </w:r>
    </w:p>
    <w:p w14:paraId="1A5CCDD5" w14:textId="6E380E4C" w:rsidR="00090D9F" w:rsidRPr="005A3C2F" w:rsidRDefault="000E60E5" w:rsidP="005A3C2F">
      <w:pPr>
        <w:spacing w:after="0" w:line="360" w:lineRule="auto"/>
        <w:jc w:val="center"/>
        <w:rPr>
          <w:rFonts w:ascii="Arial" w:hAnsi="Arial" w:cs="Arial"/>
          <w:sz w:val="24"/>
          <w:szCs w:val="24"/>
        </w:rPr>
        <w:sectPr w:rsidR="00090D9F" w:rsidRPr="005A3C2F" w:rsidSect="003525E7">
          <w:headerReference w:type="default" r:id="rId8"/>
          <w:footerReference w:type="default" r:id="rId9"/>
          <w:pgSz w:w="11906" w:h="16838" w:code="9"/>
          <w:pgMar w:top="1985" w:right="851" w:bottom="1418" w:left="1701" w:header="0" w:footer="0" w:gutter="0"/>
          <w:cols w:space="708"/>
          <w:docGrid w:linePitch="360"/>
        </w:sectPr>
      </w:pPr>
      <w:r>
        <w:rPr>
          <w:rFonts w:ascii="Arial" w:hAnsi="Arial" w:cs="Arial"/>
          <w:sz w:val="24"/>
          <w:szCs w:val="24"/>
        </w:rPr>
        <w:t xml:space="preserve">Presidente                       </w:t>
      </w:r>
    </w:p>
    <w:p w14:paraId="7551184D" w14:textId="77777777" w:rsidR="00090D9F" w:rsidRDefault="00090D9F" w:rsidP="005A3C2F">
      <w:pPr>
        <w:spacing w:after="0" w:line="360" w:lineRule="auto"/>
        <w:rPr>
          <w:rFonts w:ascii="Arial" w:hAnsi="Arial" w:cs="Arial"/>
          <w:sz w:val="24"/>
          <w:szCs w:val="24"/>
        </w:rPr>
      </w:pPr>
    </w:p>
    <w:sectPr w:rsidR="00090D9F" w:rsidSect="00090D9F">
      <w:type w:val="continuous"/>
      <w:pgSz w:w="11906" w:h="16838" w:code="9"/>
      <w:pgMar w:top="1985" w:right="851" w:bottom="1418" w:left="1701" w:header="0"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DCA13" w14:textId="77777777" w:rsidR="00980EE2" w:rsidRDefault="00980EE2" w:rsidP="00481D1B">
      <w:pPr>
        <w:spacing w:after="0" w:line="240" w:lineRule="auto"/>
      </w:pPr>
      <w:r>
        <w:separator/>
      </w:r>
    </w:p>
  </w:endnote>
  <w:endnote w:type="continuationSeparator" w:id="0">
    <w:p w14:paraId="5768B3FF" w14:textId="77777777" w:rsidR="00980EE2" w:rsidRDefault="00980EE2" w:rsidP="00481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DA063" w14:textId="77777777" w:rsidR="00C33680" w:rsidRDefault="00C33680">
    <w:pPr>
      <w:pStyle w:val="Rodap"/>
    </w:pPr>
    <w:r>
      <w:rPr>
        <w:noProof/>
        <w:lang w:eastAsia="pt-BR"/>
      </w:rPr>
      <w:drawing>
        <wp:anchor distT="0" distB="0" distL="114300" distR="114300" simplePos="0" relativeHeight="251659264" behindDoc="1" locked="0" layoutInCell="1" allowOverlap="1" wp14:anchorId="489A81E3" wp14:editId="0752744E">
          <wp:simplePos x="0" y="0"/>
          <wp:positionH relativeFrom="page">
            <wp:posOffset>832485</wp:posOffset>
          </wp:positionH>
          <wp:positionV relativeFrom="paragraph">
            <wp:posOffset>-898525</wp:posOffset>
          </wp:positionV>
          <wp:extent cx="6728041" cy="1058545"/>
          <wp:effectExtent l="0" t="0" r="0" b="8255"/>
          <wp:wrapNone/>
          <wp:docPr id="195578288" name="Imagem 195578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dape-timb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8041" cy="10585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13DDD" w14:textId="77777777" w:rsidR="00980EE2" w:rsidRDefault="00980EE2" w:rsidP="00481D1B">
      <w:pPr>
        <w:spacing w:after="0" w:line="240" w:lineRule="auto"/>
      </w:pPr>
      <w:r>
        <w:separator/>
      </w:r>
    </w:p>
  </w:footnote>
  <w:footnote w:type="continuationSeparator" w:id="0">
    <w:p w14:paraId="7171FED2" w14:textId="77777777" w:rsidR="00980EE2" w:rsidRDefault="00980EE2" w:rsidP="00481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6CDE9" w14:textId="77777777" w:rsidR="00C33680" w:rsidRDefault="00C33680">
    <w:pPr>
      <w:pStyle w:val="Cabealho"/>
    </w:pPr>
    <w:r w:rsidRPr="003272D7">
      <w:rPr>
        <w:noProof/>
        <w:lang w:eastAsia="pt-BR"/>
      </w:rPr>
      <w:drawing>
        <wp:anchor distT="0" distB="0" distL="114300" distR="114300" simplePos="0" relativeHeight="251661312" behindDoc="1" locked="0" layoutInCell="1" allowOverlap="1" wp14:anchorId="07BD4DFD" wp14:editId="04659890">
          <wp:simplePos x="0" y="0"/>
          <wp:positionH relativeFrom="column">
            <wp:posOffset>-1070610</wp:posOffset>
          </wp:positionH>
          <wp:positionV relativeFrom="paragraph">
            <wp:posOffset>9525</wp:posOffset>
          </wp:positionV>
          <wp:extent cx="4314825" cy="1247775"/>
          <wp:effectExtent l="19050" t="0" r="9525" b="0"/>
          <wp:wrapNone/>
          <wp:docPr id="979311711" name="Imagem 979311711" descr="tim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b-1"/>
                  <pic:cNvPicPr>
                    <a:picLocks noChangeAspect="1" noChangeArrowheads="1"/>
                  </pic:cNvPicPr>
                </pic:nvPicPr>
                <pic:blipFill>
                  <a:blip r:embed="rId1"/>
                  <a:srcRect/>
                  <a:stretch>
                    <a:fillRect/>
                  </a:stretch>
                </pic:blipFill>
                <pic:spPr bwMode="auto">
                  <a:xfrm>
                    <a:off x="0" y="0"/>
                    <a:ext cx="4314825" cy="125222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5017"/>
    <w:multiLevelType w:val="hybridMultilevel"/>
    <w:tmpl w:val="EE4A0FA4"/>
    <w:lvl w:ilvl="0" w:tplc="51CED238">
      <w:start w:val="1"/>
      <w:numFmt w:val="lowerLetter"/>
      <w:lvlText w:val="%1)"/>
      <w:lvlJc w:val="left"/>
      <w:pPr>
        <w:ind w:left="142" w:hanging="245"/>
      </w:pPr>
      <w:rPr>
        <w:rFonts w:ascii="Arial" w:eastAsia="Times New Roman" w:hAnsi="Arial" w:cs="Arial" w:hint="default"/>
        <w:spacing w:val="-1"/>
        <w:w w:val="100"/>
        <w:sz w:val="24"/>
        <w:szCs w:val="24"/>
        <w:lang w:val="pt-BR" w:eastAsia="pt-BR" w:bidi="pt-BR"/>
      </w:rPr>
    </w:lvl>
    <w:lvl w:ilvl="1" w:tplc="D40C5AC6">
      <w:numFmt w:val="bullet"/>
      <w:lvlText w:val="•"/>
      <w:lvlJc w:val="left"/>
      <w:pPr>
        <w:ind w:left="1074" w:hanging="245"/>
      </w:pPr>
      <w:rPr>
        <w:rFonts w:hint="default"/>
        <w:lang w:val="pt-BR" w:eastAsia="pt-BR" w:bidi="pt-BR"/>
      </w:rPr>
    </w:lvl>
    <w:lvl w:ilvl="2" w:tplc="E1B2F040">
      <w:numFmt w:val="bullet"/>
      <w:lvlText w:val="•"/>
      <w:lvlJc w:val="left"/>
      <w:pPr>
        <w:ind w:left="2009" w:hanging="245"/>
      </w:pPr>
      <w:rPr>
        <w:rFonts w:hint="default"/>
        <w:lang w:val="pt-BR" w:eastAsia="pt-BR" w:bidi="pt-BR"/>
      </w:rPr>
    </w:lvl>
    <w:lvl w:ilvl="3" w:tplc="91A02600">
      <w:numFmt w:val="bullet"/>
      <w:lvlText w:val="•"/>
      <w:lvlJc w:val="left"/>
      <w:pPr>
        <w:ind w:left="2943" w:hanging="245"/>
      </w:pPr>
      <w:rPr>
        <w:rFonts w:hint="default"/>
        <w:lang w:val="pt-BR" w:eastAsia="pt-BR" w:bidi="pt-BR"/>
      </w:rPr>
    </w:lvl>
    <w:lvl w:ilvl="4" w:tplc="1BF4DD12">
      <w:numFmt w:val="bullet"/>
      <w:lvlText w:val="•"/>
      <w:lvlJc w:val="left"/>
      <w:pPr>
        <w:ind w:left="3878" w:hanging="245"/>
      </w:pPr>
      <w:rPr>
        <w:rFonts w:hint="default"/>
        <w:lang w:val="pt-BR" w:eastAsia="pt-BR" w:bidi="pt-BR"/>
      </w:rPr>
    </w:lvl>
    <w:lvl w:ilvl="5" w:tplc="B1B64762">
      <w:numFmt w:val="bullet"/>
      <w:lvlText w:val="•"/>
      <w:lvlJc w:val="left"/>
      <w:pPr>
        <w:ind w:left="4813" w:hanging="245"/>
      </w:pPr>
      <w:rPr>
        <w:rFonts w:hint="default"/>
        <w:lang w:val="pt-BR" w:eastAsia="pt-BR" w:bidi="pt-BR"/>
      </w:rPr>
    </w:lvl>
    <w:lvl w:ilvl="6" w:tplc="D00883D6">
      <w:numFmt w:val="bullet"/>
      <w:lvlText w:val="•"/>
      <w:lvlJc w:val="left"/>
      <w:pPr>
        <w:ind w:left="5747" w:hanging="245"/>
      </w:pPr>
      <w:rPr>
        <w:rFonts w:hint="default"/>
        <w:lang w:val="pt-BR" w:eastAsia="pt-BR" w:bidi="pt-BR"/>
      </w:rPr>
    </w:lvl>
    <w:lvl w:ilvl="7" w:tplc="21DC717C">
      <w:numFmt w:val="bullet"/>
      <w:lvlText w:val="•"/>
      <w:lvlJc w:val="left"/>
      <w:pPr>
        <w:ind w:left="6682" w:hanging="245"/>
      </w:pPr>
      <w:rPr>
        <w:rFonts w:hint="default"/>
        <w:lang w:val="pt-BR" w:eastAsia="pt-BR" w:bidi="pt-BR"/>
      </w:rPr>
    </w:lvl>
    <w:lvl w:ilvl="8" w:tplc="16AAF718">
      <w:numFmt w:val="bullet"/>
      <w:lvlText w:val="•"/>
      <w:lvlJc w:val="left"/>
      <w:pPr>
        <w:ind w:left="7617" w:hanging="245"/>
      </w:pPr>
      <w:rPr>
        <w:rFonts w:hint="default"/>
        <w:lang w:val="pt-BR" w:eastAsia="pt-BR" w:bidi="pt-BR"/>
      </w:rPr>
    </w:lvl>
  </w:abstractNum>
  <w:abstractNum w:abstractNumId="1" w15:restartNumberingAfterBreak="0">
    <w:nsid w:val="03F15CE7"/>
    <w:multiLevelType w:val="hybridMultilevel"/>
    <w:tmpl w:val="C5061CE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45B5132"/>
    <w:multiLevelType w:val="hybridMultilevel"/>
    <w:tmpl w:val="757EFFE2"/>
    <w:lvl w:ilvl="0" w:tplc="4B08F7B8">
      <w:start w:val="1"/>
      <w:numFmt w:val="upperRoman"/>
      <w:lvlText w:val="%1"/>
      <w:lvlJc w:val="left"/>
      <w:pPr>
        <w:ind w:left="142" w:hanging="183"/>
      </w:pPr>
      <w:rPr>
        <w:rFonts w:ascii="Arial" w:eastAsia="Times New Roman" w:hAnsi="Arial" w:cs="Arial" w:hint="default"/>
        <w:spacing w:val="-18"/>
        <w:w w:val="99"/>
        <w:sz w:val="24"/>
        <w:szCs w:val="24"/>
        <w:lang w:val="pt-BR" w:eastAsia="pt-BR" w:bidi="pt-BR"/>
      </w:rPr>
    </w:lvl>
    <w:lvl w:ilvl="1" w:tplc="112AC616">
      <w:numFmt w:val="bullet"/>
      <w:lvlText w:val="•"/>
      <w:lvlJc w:val="left"/>
      <w:pPr>
        <w:ind w:left="1074" w:hanging="183"/>
      </w:pPr>
      <w:rPr>
        <w:rFonts w:hint="default"/>
        <w:lang w:val="pt-BR" w:eastAsia="pt-BR" w:bidi="pt-BR"/>
      </w:rPr>
    </w:lvl>
    <w:lvl w:ilvl="2" w:tplc="BCEC1C32">
      <w:numFmt w:val="bullet"/>
      <w:lvlText w:val="•"/>
      <w:lvlJc w:val="left"/>
      <w:pPr>
        <w:ind w:left="2009" w:hanging="183"/>
      </w:pPr>
      <w:rPr>
        <w:rFonts w:hint="default"/>
        <w:lang w:val="pt-BR" w:eastAsia="pt-BR" w:bidi="pt-BR"/>
      </w:rPr>
    </w:lvl>
    <w:lvl w:ilvl="3" w:tplc="EEFE41FC">
      <w:numFmt w:val="bullet"/>
      <w:lvlText w:val="•"/>
      <w:lvlJc w:val="left"/>
      <w:pPr>
        <w:ind w:left="2943" w:hanging="183"/>
      </w:pPr>
      <w:rPr>
        <w:rFonts w:hint="default"/>
        <w:lang w:val="pt-BR" w:eastAsia="pt-BR" w:bidi="pt-BR"/>
      </w:rPr>
    </w:lvl>
    <w:lvl w:ilvl="4" w:tplc="F514BDEA">
      <w:numFmt w:val="bullet"/>
      <w:lvlText w:val="•"/>
      <w:lvlJc w:val="left"/>
      <w:pPr>
        <w:ind w:left="3878" w:hanging="183"/>
      </w:pPr>
      <w:rPr>
        <w:rFonts w:hint="default"/>
        <w:lang w:val="pt-BR" w:eastAsia="pt-BR" w:bidi="pt-BR"/>
      </w:rPr>
    </w:lvl>
    <w:lvl w:ilvl="5" w:tplc="4CCCA806">
      <w:numFmt w:val="bullet"/>
      <w:lvlText w:val="•"/>
      <w:lvlJc w:val="left"/>
      <w:pPr>
        <w:ind w:left="4813" w:hanging="183"/>
      </w:pPr>
      <w:rPr>
        <w:rFonts w:hint="default"/>
        <w:lang w:val="pt-BR" w:eastAsia="pt-BR" w:bidi="pt-BR"/>
      </w:rPr>
    </w:lvl>
    <w:lvl w:ilvl="6" w:tplc="8E106910">
      <w:numFmt w:val="bullet"/>
      <w:lvlText w:val="•"/>
      <w:lvlJc w:val="left"/>
      <w:pPr>
        <w:ind w:left="5747" w:hanging="183"/>
      </w:pPr>
      <w:rPr>
        <w:rFonts w:hint="default"/>
        <w:lang w:val="pt-BR" w:eastAsia="pt-BR" w:bidi="pt-BR"/>
      </w:rPr>
    </w:lvl>
    <w:lvl w:ilvl="7" w:tplc="F2706172">
      <w:numFmt w:val="bullet"/>
      <w:lvlText w:val="•"/>
      <w:lvlJc w:val="left"/>
      <w:pPr>
        <w:ind w:left="6682" w:hanging="183"/>
      </w:pPr>
      <w:rPr>
        <w:rFonts w:hint="default"/>
        <w:lang w:val="pt-BR" w:eastAsia="pt-BR" w:bidi="pt-BR"/>
      </w:rPr>
    </w:lvl>
    <w:lvl w:ilvl="8" w:tplc="C6FA12BA">
      <w:numFmt w:val="bullet"/>
      <w:lvlText w:val="•"/>
      <w:lvlJc w:val="left"/>
      <w:pPr>
        <w:ind w:left="7617" w:hanging="183"/>
      </w:pPr>
      <w:rPr>
        <w:rFonts w:hint="default"/>
        <w:lang w:val="pt-BR" w:eastAsia="pt-BR" w:bidi="pt-BR"/>
      </w:rPr>
    </w:lvl>
  </w:abstractNum>
  <w:abstractNum w:abstractNumId="3" w15:restartNumberingAfterBreak="0">
    <w:nsid w:val="053156AB"/>
    <w:multiLevelType w:val="hybridMultilevel"/>
    <w:tmpl w:val="97CCD7AC"/>
    <w:lvl w:ilvl="0" w:tplc="8110E6BA">
      <w:start w:val="1"/>
      <w:numFmt w:val="upperRoman"/>
      <w:lvlText w:val="%1"/>
      <w:lvlJc w:val="left"/>
      <w:pPr>
        <w:ind w:left="142" w:hanging="137"/>
      </w:pPr>
      <w:rPr>
        <w:rFonts w:ascii="Arial" w:eastAsia="Times New Roman" w:hAnsi="Arial" w:cs="Arial" w:hint="default"/>
        <w:w w:val="99"/>
        <w:sz w:val="24"/>
        <w:szCs w:val="24"/>
        <w:lang w:val="pt-BR" w:eastAsia="pt-BR" w:bidi="pt-BR"/>
      </w:rPr>
    </w:lvl>
    <w:lvl w:ilvl="1" w:tplc="D2826A28">
      <w:numFmt w:val="bullet"/>
      <w:lvlText w:val="•"/>
      <w:lvlJc w:val="left"/>
      <w:pPr>
        <w:ind w:left="1074" w:hanging="137"/>
      </w:pPr>
      <w:rPr>
        <w:rFonts w:hint="default"/>
        <w:lang w:val="pt-BR" w:eastAsia="pt-BR" w:bidi="pt-BR"/>
      </w:rPr>
    </w:lvl>
    <w:lvl w:ilvl="2" w:tplc="DBE8DA4C">
      <w:numFmt w:val="bullet"/>
      <w:lvlText w:val="•"/>
      <w:lvlJc w:val="left"/>
      <w:pPr>
        <w:ind w:left="2009" w:hanging="137"/>
      </w:pPr>
      <w:rPr>
        <w:rFonts w:hint="default"/>
        <w:lang w:val="pt-BR" w:eastAsia="pt-BR" w:bidi="pt-BR"/>
      </w:rPr>
    </w:lvl>
    <w:lvl w:ilvl="3" w:tplc="142086FA">
      <w:numFmt w:val="bullet"/>
      <w:lvlText w:val="•"/>
      <w:lvlJc w:val="left"/>
      <w:pPr>
        <w:ind w:left="2943" w:hanging="137"/>
      </w:pPr>
      <w:rPr>
        <w:rFonts w:hint="default"/>
        <w:lang w:val="pt-BR" w:eastAsia="pt-BR" w:bidi="pt-BR"/>
      </w:rPr>
    </w:lvl>
    <w:lvl w:ilvl="4" w:tplc="C5E80D48">
      <w:numFmt w:val="bullet"/>
      <w:lvlText w:val="•"/>
      <w:lvlJc w:val="left"/>
      <w:pPr>
        <w:ind w:left="3878" w:hanging="137"/>
      </w:pPr>
      <w:rPr>
        <w:rFonts w:hint="default"/>
        <w:lang w:val="pt-BR" w:eastAsia="pt-BR" w:bidi="pt-BR"/>
      </w:rPr>
    </w:lvl>
    <w:lvl w:ilvl="5" w:tplc="E25C7E54">
      <w:numFmt w:val="bullet"/>
      <w:lvlText w:val="•"/>
      <w:lvlJc w:val="left"/>
      <w:pPr>
        <w:ind w:left="4813" w:hanging="137"/>
      </w:pPr>
      <w:rPr>
        <w:rFonts w:hint="default"/>
        <w:lang w:val="pt-BR" w:eastAsia="pt-BR" w:bidi="pt-BR"/>
      </w:rPr>
    </w:lvl>
    <w:lvl w:ilvl="6" w:tplc="F32ECF00">
      <w:numFmt w:val="bullet"/>
      <w:lvlText w:val="•"/>
      <w:lvlJc w:val="left"/>
      <w:pPr>
        <w:ind w:left="5747" w:hanging="137"/>
      </w:pPr>
      <w:rPr>
        <w:rFonts w:hint="default"/>
        <w:lang w:val="pt-BR" w:eastAsia="pt-BR" w:bidi="pt-BR"/>
      </w:rPr>
    </w:lvl>
    <w:lvl w:ilvl="7" w:tplc="AAA6388E">
      <w:numFmt w:val="bullet"/>
      <w:lvlText w:val="•"/>
      <w:lvlJc w:val="left"/>
      <w:pPr>
        <w:ind w:left="6682" w:hanging="137"/>
      </w:pPr>
      <w:rPr>
        <w:rFonts w:hint="default"/>
        <w:lang w:val="pt-BR" w:eastAsia="pt-BR" w:bidi="pt-BR"/>
      </w:rPr>
    </w:lvl>
    <w:lvl w:ilvl="8" w:tplc="16D66834">
      <w:numFmt w:val="bullet"/>
      <w:lvlText w:val="•"/>
      <w:lvlJc w:val="left"/>
      <w:pPr>
        <w:ind w:left="7617" w:hanging="137"/>
      </w:pPr>
      <w:rPr>
        <w:rFonts w:hint="default"/>
        <w:lang w:val="pt-BR" w:eastAsia="pt-BR" w:bidi="pt-BR"/>
      </w:rPr>
    </w:lvl>
  </w:abstractNum>
  <w:abstractNum w:abstractNumId="4" w15:restartNumberingAfterBreak="0">
    <w:nsid w:val="06D30EFF"/>
    <w:multiLevelType w:val="hybridMultilevel"/>
    <w:tmpl w:val="E152842E"/>
    <w:lvl w:ilvl="0" w:tplc="49967F1E">
      <w:start w:val="6"/>
      <w:numFmt w:val="upperRoman"/>
      <w:lvlText w:val="%1"/>
      <w:lvlJc w:val="left"/>
      <w:pPr>
        <w:ind w:left="142" w:hanging="312"/>
      </w:pPr>
      <w:rPr>
        <w:rFonts w:ascii="Arial" w:eastAsia="Times New Roman" w:hAnsi="Arial" w:cs="Arial" w:hint="default"/>
        <w:spacing w:val="0"/>
        <w:w w:val="99"/>
        <w:sz w:val="24"/>
        <w:szCs w:val="24"/>
        <w:lang w:val="pt-BR" w:eastAsia="pt-BR" w:bidi="pt-BR"/>
      </w:rPr>
    </w:lvl>
    <w:lvl w:ilvl="1" w:tplc="A9FA763E">
      <w:numFmt w:val="bullet"/>
      <w:lvlText w:val="•"/>
      <w:lvlJc w:val="left"/>
      <w:pPr>
        <w:ind w:left="1074" w:hanging="312"/>
      </w:pPr>
      <w:rPr>
        <w:rFonts w:hint="default"/>
        <w:lang w:val="pt-BR" w:eastAsia="pt-BR" w:bidi="pt-BR"/>
      </w:rPr>
    </w:lvl>
    <w:lvl w:ilvl="2" w:tplc="CC6CD88E">
      <w:numFmt w:val="bullet"/>
      <w:lvlText w:val="•"/>
      <w:lvlJc w:val="left"/>
      <w:pPr>
        <w:ind w:left="2009" w:hanging="312"/>
      </w:pPr>
      <w:rPr>
        <w:rFonts w:hint="default"/>
        <w:lang w:val="pt-BR" w:eastAsia="pt-BR" w:bidi="pt-BR"/>
      </w:rPr>
    </w:lvl>
    <w:lvl w:ilvl="3" w:tplc="735048CE">
      <w:numFmt w:val="bullet"/>
      <w:lvlText w:val="•"/>
      <w:lvlJc w:val="left"/>
      <w:pPr>
        <w:ind w:left="2943" w:hanging="312"/>
      </w:pPr>
      <w:rPr>
        <w:rFonts w:hint="default"/>
        <w:lang w:val="pt-BR" w:eastAsia="pt-BR" w:bidi="pt-BR"/>
      </w:rPr>
    </w:lvl>
    <w:lvl w:ilvl="4" w:tplc="73B8B730">
      <w:numFmt w:val="bullet"/>
      <w:lvlText w:val="•"/>
      <w:lvlJc w:val="left"/>
      <w:pPr>
        <w:ind w:left="3878" w:hanging="312"/>
      </w:pPr>
      <w:rPr>
        <w:rFonts w:hint="default"/>
        <w:lang w:val="pt-BR" w:eastAsia="pt-BR" w:bidi="pt-BR"/>
      </w:rPr>
    </w:lvl>
    <w:lvl w:ilvl="5" w:tplc="631A4FA2">
      <w:numFmt w:val="bullet"/>
      <w:lvlText w:val="•"/>
      <w:lvlJc w:val="left"/>
      <w:pPr>
        <w:ind w:left="4813" w:hanging="312"/>
      </w:pPr>
      <w:rPr>
        <w:rFonts w:hint="default"/>
        <w:lang w:val="pt-BR" w:eastAsia="pt-BR" w:bidi="pt-BR"/>
      </w:rPr>
    </w:lvl>
    <w:lvl w:ilvl="6" w:tplc="60A619B2">
      <w:numFmt w:val="bullet"/>
      <w:lvlText w:val="•"/>
      <w:lvlJc w:val="left"/>
      <w:pPr>
        <w:ind w:left="5747" w:hanging="312"/>
      </w:pPr>
      <w:rPr>
        <w:rFonts w:hint="default"/>
        <w:lang w:val="pt-BR" w:eastAsia="pt-BR" w:bidi="pt-BR"/>
      </w:rPr>
    </w:lvl>
    <w:lvl w:ilvl="7" w:tplc="364C8ECE">
      <w:numFmt w:val="bullet"/>
      <w:lvlText w:val="•"/>
      <w:lvlJc w:val="left"/>
      <w:pPr>
        <w:ind w:left="6682" w:hanging="312"/>
      </w:pPr>
      <w:rPr>
        <w:rFonts w:hint="default"/>
        <w:lang w:val="pt-BR" w:eastAsia="pt-BR" w:bidi="pt-BR"/>
      </w:rPr>
    </w:lvl>
    <w:lvl w:ilvl="8" w:tplc="DDBAB118">
      <w:numFmt w:val="bullet"/>
      <w:lvlText w:val="•"/>
      <w:lvlJc w:val="left"/>
      <w:pPr>
        <w:ind w:left="7617" w:hanging="312"/>
      </w:pPr>
      <w:rPr>
        <w:rFonts w:hint="default"/>
        <w:lang w:val="pt-BR" w:eastAsia="pt-BR" w:bidi="pt-BR"/>
      </w:rPr>
    </w:lvl>
  </w:abstractNum>
  <w:abstractNum w:abstractNumId="5" w15:restartNumberingAfterBreak="0">
    <w:nsid w:val="089A2655"/>
    <w:multiLevelType w:val="hybridMultilevel"/>
    <w:tmpl w:val="E4EE4460"/>
    <w:lvl w:ilvl="0" w:tplc="A50E9746">
      <w:start w:val="1"/>
      <w:numFmt w:val="upperRoman"/>
      <w:lvlText w:val="%1"/>
      <w:lvlJc w:val="left"/>
      <w:pPr>
        <w:ind w:left="142" w:hanging="149"/>
      </w:pPr>
      <w:rPr>
        <w:rFonts w:ascii="Arial" w:eastAsia="Times New Roman" w:hAnsi="Arial" w:cs="Arial" w:hint="default"/>
        <w:w w:val="99"/>
        <w:sz w:val="24"/>
        <w:szCs w:val="24"/>
        <w:lang w:val="pt-BR" w:eastAsia="pt-BR" w:bidi="pt-BR"/>
      </w:rPr>
    </w:lvl>
    <w:lvl w:ilvl="1" w:tplc="ECB0AD8E">
      <w:numFmt w:val="bullet"/>
      <w:lvlText w:val="•"/>
      <w:lvlJc w:val="left"/>
      <w:pPr>
        <w:ind w:left="1074" w:hanging="149"/>
      </w:pPr>
      <w:rPr>
        <w:rFonts w:hint="default"/>
        <w:lang w:val="pt-BR" w:eastAsia="pt-BR" w:bidi="pt-BR"/>
      </w:rPr>
    </w:lvl>
    <w:lvl w:ilvl="2" w:tplc="C56A2B18">
      <w:numFmt w:val="bullet"/>
      <w:lvlText w:val="•"/>
      <w:lvlJc w:val="left"/>
      <w:pPr>
        <w:ind w:left="2009" w:hanging="149"/>
      </w:pPr>
      <w:rPr>
        <w:rFonts w:hint="default"/>
        <w:lang w:val="pt-BR" w:eastAsia="pt-BR" w:bidi="pt-BR"/>
      </w:rPr>
    </w:lvl>
    <w:lvl w:ilvl="3" w:tplc="7ABC1832">
      <w:numFmt w:val="bullet"/>
      <w:lvlText w:val="•"/>
      <w:lvlJc w:val="left"/>
      <w:pPr>
        <w:ind w:left="2943" w:hanging="149"/>
      </w:pPr>
      <w:rPr>
        <w:rFonts w:hint="default"/>
        <w:lang w:val="pt-BR" w:eastAsia="pt-BR" w:bidi="pt-BR"/>
      </w:rPr>
    </w:lvl>
    <w:lvl w:ilvl="4" w:tplc="BCA0E12C">
      <w:numFmt w:val="bullet"/>
      <w:lvlText w:val="•"/>
      <w:lvlJc w:val="left"/>
      <w:pPr>
        <w:ind w:left="3878" w:hanging="149"/>
      </w:pPr>
      <w:rPr>
        <w:rFonts w:hint="default"/>
        <w:lang w:val="pt-BR" w:eastAsia="pt-BR" w:bidi="pt-BR"/>
      </w:rPr>
    </w:lvl>
    <w:lvl w:ilvl="5" w:tplc="EB4C4482">
      <w:numFmt w:val="bullet"/>
      <w:lvlText w:val="•"/>
      <w:lvlJc w:val="left"/>
      <w:pPr>
        <w:ind w:left="4813" w:hanging="149"/>
      </w:pPr>
      <w:rPr>
        <w:rFonts w:hint="default"/>
        <w:lang w:val="pt-BR" w:eastAsia="pt-BR" w:bidi="pt-BR"/>
      </w:rPr>
    </w:lvl>
    <w:lvl w:ilvl="6" w:tplc="8DA8DD48">
      <w:numFmt w:val="bullet"/>
      <w:lvlText w:val="•"/>
      <w:lvlJc w:val="left"/>
      <w:pPr>
        <w:ind w:left="5747" w:hanging="149"/>
      </w:pPr>
      <w:rPr>
        <w:rFonts w:hint="default"/>
        <w:lang w:val="pt-BR" w:eastAsia="pt-BR" w:bidi="pt-BR"/>
      </w:rPr>
    </w:lvl>
    <w:lvl w:ilvl="7" w:tplc="D41002E8">
      <w:numFmt w:val="bullet"/>
      <w:lvlText w:val="•"/>
      <w:lvlJc w:val="left"/>
      <w:pPr>
        <w:ind w:left="6682" w:hanging="149"/>
      </w:pPr>
      <w:rPr>
        <w:rFonts w:hint="default"/>
        <w:lang w:val="pt-BR" w:eastAsia="pt-BR" w:bidi="pt-BR"/>
      </w:rPr>
    </w:lvl>
    <w:lvl w:ilvl="8" w:tplc="E4841A6E">
      <w:numFmt w:val="bullet"/>
      <w:lvlText w:val="•"/>
      <w:lvlJc w:val="left"/>
      <w:pPr>
        <w:ind w:left="7617" w:hanging="149"/>
      </w:pPr>
      <w:rPr>
        <w:rFonts w:hint="default"/>
        <w:lang w:val="pt-BR" w:eastAsia="pt-BR" w:bidi="pt-BR"/>
      </w:rPr>
    </w:lvl>
  </w:abstractNum>
  <w:abstractNum w:abstractNumId="6" w15:restartNumberingAfterBreak="0">
    <w:nsid w:val="0B6D0EAD"/>
    <w:multiLevelType w:val="hybridMultilevel"/>
    <w:tmpl w:val="672A3FF2"/>
    <w:lvl w:ilvl="0" w:tplc="93EE7D8A">
      <w:start w:val="1"/>
      <w:numFmt w:val="upperRoman"/>
      <w:lvlText w:val="%1"/>
      <w:lvlJc w:val="left"/>
      <w:pPr>
        <w:ind w:left="142" w:hanging="147"/>
      </w:pPr>
      <w:rPr>
        <w:rFonts w:ascii="Arial" w:eastAsia="Times New Roman" w:hAnsi="Arial" w:cs="Arial" w:hint="default"/>
        <w:w w:val="99"/>
        <w:sz w:val="24"/>
        <w:szCs w:val="24"/>
        <w:lang w:val="pt-BR" w:eastAsia="pt-BR" w:bidi="pt-BR"/>
      </w:rPr>
    </w:lvl>
    <w:lvl w:ilvl="1" w:tplc="D506C020">
      <w:numFmt w:val="bullet"/>
      <w:lvlText w:val="•"/>
      <w:lvlJc w:val="left"/>
      <w:pPr>
        <w:ind w:left="1074" w:hanging="147"/>
      </w:pPr>
      <w:rPr>
        <w:rFonts w:hint="default"/>
        <w:lang w:val="pt-BR" w:eastAsia="pt-BR" w:bidi="pt-BR"/>
      </w:rPr>
    </w:lvl>
    <w:lvl w:ilvl="2" w:tplc="0A3C21E8">
      <w:numFmt w:val="bullet"/>
      <w:lvlText w:val="•"/>
      <w:lvlJc w:val="left"/>
      <w:pPr>
        <w:ind w:left="2009" w:hanging="147"/>
      </w:pPr>
      <w:rPr>
        <w:rFonts w:hint="default"/>
        <w:lang w:val="pt-BR" w:eastAsia="pt-BR" w:bidi="pt-BR"/>
      </w:rPr>
    </w:lvl>
    <w:lvl w:ilvl="3" w:tplc="2C5ADBE2">
      <w:numFmt w:val="bullet"/>
      <w:lvlText w:val="•"/>
      <w:lvlJc w:val="left"/>
      <w:pPr>
        <w:ind w:left="2943" w:hanging="147"/>
      </w:pPr>
      <w:rPr>
        <w:rFonts w:hint="default"/>
        <w:lang w:val="pt-BR" w:eastAsia="pt-BR" w:bidi="pt-BR"/>
      </w:rPr>
    </w:lvl>
    <w:lvl w:ilvl="4" w:tplc="3126F43E">
      <w:numFmt w:val="bullet"/>
      <w:lvlText w:val="•"/>
      <w:lvlJc w:val="left"/>
      <w:pPr>
        <w:ind w:left="3878" w:hanging="147"/>
      </w:pPr>
      <w:rPr>
        <w:rFonts w:hint="default"/>
        <w:lang w:val="pt-BR" w:eastAsia="pt-BR" w:bidi="pt-BR"/>
      </w:rPr>
    </w:lvl>
    <w:lvl w:ilvl="5" w:tplc="B0F67B48">
      <w:numFmt w:val="bullet"/>
      <w:lvlText w:val="•"/>
      <w:lvlJc w:val="left"/>
      <w:pPr>
        <w:ind w:left="4813" w:hanging="147"/>
      </w:pPr>
      <w:rPr>
        <w:rFonts w:hint="default"/>
        <w:lang w:val="pt-BR" w:eastAsia="pt-BR" w:bidi="pt-BR"/>
      </w:rPr>
    </w:lvl>
    <w:lvl w:ilvl="6" w:tplc="0E4A6B7E">
      <w:numFmt w:val="bullet"/>
      <w:lvlText w:val="•"/>
      <w:lvlJc w:val="left"/>
      <w:pPr>
        <w:ind w:left="5747" w:hanging="147"/>
      </w:pPr>
      <w:rPr>
        <w:rFonts w:hint="default"/>
        <w:lang w:val="pt-BR" w:eastAsia="pt-BR" w:bidi="pt-BR"/>
      </w:rPr>
    </w:lvl>
    <w:lvl w:ilvl="7" w:tplc="2042D2DA">
      <w:numFmt w:val="bullet"/>
      <w:lvlText w:val="•"/>
      <w:lvlJc w:val="left"/>
      <w:pPr>
        <w:ind w:left="6682" w:hanging="147"/>
      </w:pPr>
      <w:rPr>
        <w:rFonts w:hint="default"/>
        <w:lang w:val="pt-BR" w:eastAsia="pt-BR" w:bidi="pt-BR"/>
      </w:rPr>
    </w:lvl>
    <w:lvl w:ilvl="8" w:tplc="91946B74">
      <w:numFmt w:val="bullet"/>
      <w:lvlText w:val="•"/>
      <w:lvlJc w:val="left"/>
      <w:pPr>
        <w:ind w:left="7617" w:hanging="147"/>
      </w:pPr>
      <w:rPr>
        <w:rFonts w:hint="default"/>
        <w:lang w:val="pt-BR" w:eastAsia="pt-BR" w:bidi="pt-BR"/>
      </w:rPr>
    </w:lvl>
  </w:abstractNum>
  <w:abstractNum w:abstractNumId="7" w15:restartNumberingAfterBreak="0">
    <w:nsid w:val="101E0D8E"/>
    <w:multiLevelType w:val="hybridMultilevel"/>
    <w:tmpl w:val="5ED81C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79007A"/>
    <w:multiLevelType w:val="hybridMultilevel"/>
    <w:tmpl w:val="F892BA84"/>
    <w:lvl w:ilvl="0" w:tplc="04160009">
      <w:start w:val="1"/>
      <w:numFmt w:val="bullet"/>
      <w:lvlText w:val=""/>
      <w:lvlJc w:val="left"/>
      <w:pPr>
        <w:ind w:left="1996" w:hanging="360"/>
      </w:pPr>
      <w:rPr>
        <w:rFonts w:ascii="Wingdings" w:hAnsi="Wingdings"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9" w15:restartNumberingAfterBreak="0">
    <w:nsid w:val="11E07E20"/>
    <w:multiLevelType w:val="hybridMultilevel"/>
    <w:tmpl w:val="0D109A82"/>
    <w:lvl w:ilvl="0" w:tplc="10C0043E">
      <w:start w:val="1"/>
      <w:numFmt w:val="upperRoman"/>
      <w:lvlText w:val="%1"/>
      <w:lvlJc w:val="left"/>
      <w:pPr>
        <w:ind w:left="142" w:hanging="178"/>
      </w:pPr>
      <w:rPr>
        <w:rFonts w:ascii="Arial" w:eastAsia="Times New Roman" w:hAnsi="Arial" w:cs="Arial" w:hint="default"/>
        <w:spacing w:val="-23"/>
        <w:w w:val="99"/>
        <w:sz w:val="24"/>
        <w:szCs w:val="24"/>
        <w:lang w:val="pt-BR" w:eastAsia="pt-BR" w:bidi="pt-BR"/>
      </w:rPr>
    </w:lvl>
    <w:lvl w:ilvl="1" w:tplc="9AF05814">
      <w:numFmt w:val="bullet"/>
      <w:lvlText w:val="•"/>
      <w:lvlJc w:val="left"/>
      <w:pPr>
        <w:ind w:left="1074" w:hanging="178"/>
      </w:pPr>
      <w:rPr>
        <w:rFonts w:hint="default"/>
        <w:lang w:val="pt-BR" w:eastAsia="pt-BR" w:bidi="pt-BR"/>
      </w:rPr>
    </w:lvl>
    <w:lvl w:ilvl="2" w:tplc="6E80B1E0">
      <w:numFmt w:val="bullet"/>
      <w:lvlText w:val="•"/>
      <w:lvlJc w:val="left"/>
      <w:pPr>
        <w:ind w:left="2009" w:hanging="178"/>
      </w:pPr>
      <w:rPr>
        <w:rFonts w:hint="default"/>
        <w:lang w:val="pt-BR" w:eastAsia="pt-BR" w:bidi="pt-BR"/>
      </w:rPr>
    </w:lvl>
    <w:lvl w:ilvl="3" w:tplc="59A46892">
      <w:numFmt w:val="bullet"/>
      <w:lvlText w:val="•"/>
      <w:lvlJc w:val="left"/>
      <w:pPr>
        <w:ind w:left="2943" w:hanging="178"/>
      </w:pPr>
      <w:rPr>
        <w:rFonts w:hint="default"/>
        <w:lang w:val="pt-BR" w:eastAsia="pt-BR" w:bidi="pt-BR"/>
      </w:rPr>
    </w:lvl>
    <w:lvl w:ilvl="4" w:tplc="45DEB8E0">
      <w:numFmt w:val="bullet"/>
      <w:lvlText w:val="•"/>
      <w:lvlJc w:val="left"/>
      <w:pPr>
        <w:ind w:left="3878" w:hanging="178"/>
      </w:pPr>
      <w:rPr>
        <w:rFonts w:hint="default"/>
        <w:lang w:val="pt-BR" w:eastAsia="pt-BR" w:bidi="pt-BR"/>
      </w:rPr>
    </w:lvl>
    <w:lvl w:ilvl="5" w:tplc="E17850D6">
      <w:numFmt w:val="bullet"/>
      <w:lvlText w:val="•"/>
      <w:lvlJc w:val="left"/>
      <w:pPr>
        <w:ind w:left="4813" w:hanging="178"/>
      </w:pPr>
      <w:rPr>
        <w:rFonts w:hint="default"/>
        <w:lang w:val="pt-BR" w:eastAsia="pt-BR" w:bidi="pt-BR"/>
      </w:rPr>
    </w:lvl>
    <w:lvl w:ilvl="6" w:tplc="A836AA42">
      <w:numFmt w:val="bullet"/>
      <w:lvlText w:val="•"/>
      <w:lvlJc w:val="left"/>
      <w:pPr>
        <w:ind w:left="5747" w:hanging="178"/>
      </w:pPr>
      <w:rPr>
        <w:rFonts w:hint="default"/>
        <w:lang w:val="pt-BR" w:eastAsia="pt-BR" w:bidi="pt-BR"/>
      </w:rPr>
    </w:lvl>
    <w:lvl w:ilvl="7" w:tplc="3416B3C8">
      <w:numFmt w:val="bullet"/>
      <w:lvlText w:val="•"/>
      <w:lvlJc w:val="left"/>
      <w:pPr>
        <w:ind w:left="6682" w:hanging="178"/>
      </w:pPr>
      <w:rPr>
        <w:rFonts w:hint="default"/>
        <w:lang w:val="pt-BR" w:eastAsia="pt-BR" w:bidi="pt-BR"/>
      </w:rPr>
    </w:lvl>
    <w:lvl w:ilvl="8" w:tplc="849E0AA0">
      <w:numFmt w:val="bullet"/>
      <w:lvlText w:val="•"/>
      <w:lvlJc w:val="left"/>
      <w:pPr>
        <w:ind w:left="7617" w:hanging="178"/>
      </w:pPr>
      <w:rPr>
        <w:rFonts w:hint="default"/>
        <w:lang w:val="pt-BR" w:eastAsia="pt-BR" w:bidi="pt-BR"/>
      </w:rPr>
    </w:lvl>
  </w:abstractNum>
  <w:abstractNum w:abstractNumId="10" w15:restartNumberingAfterBreak="0">
    <w:nsid w:val="1A986D07"/>
    <w:multiLevelType w:val="hybridMultilevel"/>
    <w:tmpl w:val="DA3CC5E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B81D90"/>
    <w:multiLevelType w:val="hybridMultilevel"/>
    <w:tmpl w:val="CAD606D2"/>
    <w:lvl w:ilvl="0" w:tplc="E73A2C38">
      <w:start w:val="1"/>
      <w:numFmt w:val="upperRoman"/>
      <w:lvlText w:val="%1"/>
      <w:lvlJc w:val="left"/>
      <w:pPr>
        <w:ind w:left="142" w:hanging="137"/>
      </w:pPr>
      <w:rPr>
        <w:rFonts w:ascii="Times New Roman" w:eastAsia="Times New Roman" w:hAnsi="Times New Roman" w:cs="Times New Roman" w:hint="default"/>
        <w:w w:val="99"/>
        <w:sz w:val="24"/>
        <w:szCs w:val="24"/>
        <w:lang w:val="pt-BR" w:eastAsia="pt-BR" w:bidi="pt-BR"/>
      </w:rPr>
    </w:lvl>
    <w:lvl w:ilvl="1" w:tplc="C6E6016A">
      <w:numFmt w:val="bullet"/>
      <w:lvlText w:val="•"/>
      <w:lvlJc w:val="left"/>
      <w:pPr>
        <w:ind w:left="1074" w:hanging="137"/>
      </w:pPr>
      <w:rPr>
        <w:rFonts w:hint="default"/>
        <w:lang w:val="pt-BR" w:eastAsia="pt-BR" w:bidi="pt-BR"/>
      </w:rPr>
    </w:lvl>
    <w:lvl w:ilvl="2" w:tplc="850237BE">
      <w:numFmt w:val="bullet"/>
      <w:lvlText w:val="•"/>
      <w:lvlJc w:val="left"/>
      <w:pPr>
        <w:ind w:left="2009" w:hanging="137"/>
      </w:pPr>
      <w:rPr>
        <w:rFonts w:hint="default"/>
        <w:lang w:val="pt-BR" w:eastAsia="pt-BR" w:bidi="pt-BR"/>
      </w:rPr>
    </w:lvl>
    <w:lvl w:ilvl="3" w:tplc="DE2AA2B4">
      <w:numFmt w:val="bullet"/>
      <w:lvlText w:val="•"/>
      <w:lvlJc w:val="left"/>
      <w:pPr>
        <w:ind w:left="2943" w:hanging="137"/>
      </w:pPr>
      <w:rPr>
        <w:rFonts w:hint="default"/>
        <w:lang w:val="pt-BR" w:eastAsia="pt-BR" w:bidi="pt-BR"/>
      </w:rPr>
    </w:lvl>
    <w:lvl w:ilvl="4" w:tplc="4B56AE18">
      <w:numFmt w:val="bullet"/>
      <w:lvlText w:val="•"/>
      <w:lvlJc w:val="left"/>
      <w:pPr>
        <w:ind w:left="3878" w:hanging="137"/>
      </w:pPr>
      <w:rPr>
        <w:rFonts w:hint="default"/>
        <w:lang w:val="pt-BR" w:eastAsia="pt-BR" w:bidi="pt-BR"/>
      </w:rPr>
    </w:lvl>
    <w:lvl w:ilvl="5" w:tplc="7788030C">
      <w:numFmt w:val="bullet"/>
      <w:lvlText w:val="•"/>
      <w:lvlJc w:val="left"/>
      <w:pPr>
        <w:ind w:left="4813" w:hanging="137"/>
      </w:pPr>
      <w:rPr>
        <w:rFonts w:hint="default"/>
        <w:lang w:val="pt-BR" w:eastAsia="pt-BR" w:bidi="pt-BR"/>
      </w:rPr>
    </w:lvl>
    <w:lvl w:ilvl="6" w:tplc="64C44434">
      <w:numFmt w:val="bullet"/>
      <w:lvlText w:val="•"/>
      <w:lvlJc w:val="left"/>
      <w:pPr>
        <w:ind w:left="5747" w:hanging="137"/>
      </w:pPr>
      <w:rPr>
        <w:rFonts w:hint="default"/>
        <w:lang w:val="pt-BR" w:eastAsia="pt-BR" w:bidi="pt-BR"/>
      </w:rPr>
    </w:lvl>
    <w:lvl w:ilvl="7" w:tplc="EAA08834">
      <w:numFmt w:val="bullet"/>
      <w:lvlText w:val="•"/>
      <w:lvlJc w:val="left"/>
      <w:pPr>
        <w:ind w:left="6682" w:hanging="137"/>
      </w:pPr>
      <w:rPr>
        <w:rFonts w:hint="default"/>
        <w:lang w:val="pt-BR" w:eastAsia="pt-BR" w:bidi="pt-BR"/>
      </w:rPr>
    </w:lvl>
    <w:lvl w:ilvl="8" w:tplc="A516C906">
      <w:numFmt w:val="bullet"/>
      <w:lvlText w:val="•"/>
      <w:lvlJc w:val="left"/>
      <w:pPr>
        <w:ind w:left="7617" w:hanging="137"/>
      </w:pPr>
      <w:rPr>
        <w:rFonts w:hint="default"/>
        <w:lang w:val="pt-BR" w:eastAsia="pt-BR" w:bidi="pt-BR"/>
      </w:rPr>
    </w:lvl>
  </w:abstractNum>
  <w:abstractNum w:abstractNumId="12" w15:restartNumberingAfterBreak="0">
    <w:nsid w:val="257B2051"/>
    <w:multiLevelType w:val="hybridMultilevel"/>
    <w:tmpl w:val="598823BC"/>
    <w:lvl w:ilvl="0" w:tplc="487A05C4">
      <w:start w:val="1"/>
      <w:numFmt w:val="upperRoman"/>
      <w:lvlText w:val="%1"/>
      <w:lvlJc w:val="left"/>
      <w:pPr>
        <w:ind w:left="142" w:hanging="192"/>
      </w:pPr>
      <w:rPr>
        <w:rFonts w:ascii="Arial" w:eastAsia="Times New Roman" w:hAnsi="Arial" w:cs="Arial" w:hint="default"/>
        <w:spacing w:val="-8"/>
        <w:w w:val="99"/>
        <w:sz w:val="24"/>
        <w:szCs w:val="24"/>
        <w:lang w:val="pt-BR" w:eastAsia="pt-BR" w:bidi="pt-BR"/>
      </w:rPr>
    </w:lvl>
    <w:lvl w:ilvl="1" w:tplc="D2FA702A">
      <w:numFmt w:val="bullet"/>
      <w:lvlText w:val="•"/>
      <w:lvlJc w:val="left"/>
      <w:pPr>
        <w:ind w:left="1074" w:hanging="192"/>
      </w:pPr>
      <w:rPr>
        <w:rFonts w:hint="default"/>
        <w:lang w:val="pt-BR" w:eastAsia="pt-BR" w:bidi="pt-BR"/>
      </w:rPr>
    </w:lvl>
    <w:lvl w:ilvl="2" w:tplc="8334F228">
      <w:numFmt w:val="bullet"/>
      <w:lvlText w:val="•"/>
      <w:lvlJc w:val="left"/>
      <w:pPr>
        <w:ind w:left="2009" w:hanging="192"/>
      </w:pPr>
      <w:rPr>
        <w:rFonts w:hint="default"/>
        <w:lang w:val="pt-BR" w:eastAsia="pt-BR" w:bidi="pt-BR"/>
      </w:rPr>
    </w:lvl>
    <w:lvl w:ilvl="3" w:tplc="82F2DBDA">
      <w:numFmt w:val="bullet"/>
      <w:lvlText w:val="•"/>
      <w:lvlJc w:val="left"/>
      <w:pPr>
        <w:ind w:left="2943" w:hanging="192"/>
      </w:pPr>
      <w:rPr>
        <w:rFonts w:hint="default"/>
        <w:lang w:val="pt-BR" w:eastAsia="pt-BR" w:bidi="pt-BR"/>
      </w:rPr>
    </w:lvl>
    <w:lvl w:ilvl="4" w:tplc="B82E710E">
      <w:numFmt w:val="bullet"/>
      <w:lvlText w:val="•"/>
      <w:lvlJc w:val="left"/>
      <w:pPr>
        <w:ind w:left="3878" w:hanging="192"/>
      </w:pPr>
      <w:rPr>
        <w:rFonts w:hint="default"/>
        <w:lang w:val="pt-BR" w:eastAsia="pt-BR" w:bidi="pt-BR"/>
      </w:rPr>
    </w:lvl>
    <w:lvl w:ilvl="5" w:tplc="AA18040C">
      <w:numFmt w:val="bullet"/>
      <w:lvlText w:val="•"/>
      <w:lvlJc w:val="left"/>
      <w:pPr>
        <w:ind w:left="4813" w:hanging="192"/>
      </w:pPr>
      <w:rPr>
        <w:rFonts w:hint="default"/>
        <w:lang w:val="pt-BR" w:eastAsia="pt-BR" w:bidi="pt-BR"/>
      </w:rPr>
    </w:lvl>
    <w:lvl w:ilvl="6" w:tplc="780830C4">
      <w:numFmt w:val="bullet"/>
      <w:lvlText w:val="•"/>
      <w:lvlJc w:val="left"/>
      <w:pPr>
        <w:ind w:left="5747" w:hanging="192"/>
      </w:pPr>
      <w:rPr>
        <w:rFonts w:hint="default"/>
        <w:lang w:val="pt-BR" w:eastAsia="pt-BR" w:bidi="pt-BR"/>
      </w:rPr>
    </w:lvl>
    <w:lvl w:ilvl="7" w:tplc="5122E0DA">
      <w:numFmt w:val="bullet"/>
      <w:lvlText w:val="•"/>
      <w:lvlJc w:val="left"/>
      <w:pPr>
        <w:ind w:left="6682" w:hanging="192"/>
      </w:pPr>
      <w:rPr>
        <w:rFonts w:hint="default"/>
        <w:lang w:val="pt-BR" w:eastAsia="pt-BR" w:bidi="pt-BR"/>
      </w:rPr>
    </w:lvl>
    <w:lvl w:ilvl="8" w:tplc="8EDABC9C">
      <w:numFmt w:val="bullet"/>
      <w:lvlText w:val="•"/>
      <w:lvlJc w:val="left"/>
      <w:pPr>
        <w:ind w:left="7617" w:hanging="192"/>
      </w:pPr>
      <w:rPr>
        <w:rFonts w:hint="default"/>
        <w:lang w:val="pt-BR" w:eastAsia="pt-BR" w:bidi="pt-BR"/>
      </w:rPr>
    </w:lvl>
  </w:abstractNum>
  <w:abstractNum w:abstractNumId="13" w15:restartNumberingAfterBreak="0">
    <w:nsid w:val="2EB21D53"/>
    <w:multiLevelType w:val="hybridMultilevel"/>
    <w:tmpl w:val="A582F82C"/>
    <w:lvl w:ilvl="0" w:tplc="3D1A8172">
      <w:start w:val="10"/>
      <w:numFmt w:val="upperRoman"/>
      <w:lvlText w:val="%1"/>
      <w:lvlJc w:val="left"/>
      <w:pPr>
        <w:ind w:left="142" w:hanging="286"/>
      </w:pPr>
      <w:rPr>
        <w:rFonts w:ascii="Arial" w:eastAsia="Times New Roman" w:hAnsi="Arial" w:cs="Arial" w:hint="default"/>
        <w:w w:val="99"/>
        <w:sz w:val="24"/>
        <w:szCs w:val="24"/>
        <w:lang w:val="pt-BR" w:eastAsia="pt-BR" w:bidi="pt-BR"/>
      </w:rPr>
    </w:lvl>
    <w:lvl w:ilvl="1" w:tplc="490E0684">
      <w:numFmt w:val="bullet"/>
      <w:lvlText w:val="•"/>
      <w:lvlJc w:val="left"/>
      <w:pPr>
        <w:ind w:left="1074" w:hanging="286"/>
      </w:pPr>
      <w:rPr>
        <w:rFonts w:hint="default"/>
        <w:lang w:val="pt-BR" w:eastAsia="pt-BR" w:bidi="pt-BR"/>
      </w:rPr>
    </w:lvl>
    <w:lvl w:ilvl="2" w:tplc="35D23E82">
      <w:numFmt w:val="bullet"/>
      <w:lvlText w:val="•"/>
      <w:lvlJc w:val="left"/>
      <w:pPr>
        <w:ind w:left="2009" w:hanging="286"/>
      </w:pPr>
      <w:rPr>
        <w:rFonts w:hint="default"/>
        <w:lang w:val="pt-BR" w:eastAsia="pt-BR" w:bidi="pt-BR"/>
      </w:rPr>
    </w:lvl>
    <w:lvl w:ilvl="3" w:tplc="5AEA45A4">
      <w:numFmt w:val="bullet"/>
      <w:lvlText w:val="•"/>
      <w:lvlJc w:val="left"/>
      <w:pPr>
        <w:ind w:left="2943" w:hanging="286"/>
      </w:pPr>
      <w:rPr>
        <w:rFonts w:hint="default"/>
        <w:lang w:val="pt-BR" w:eastAsia="pt-BR" w:bidi="pt-BR"/>
      </w:rPr>
    </w:lvl>
    <w:lvl w:ilvl="4" w:tplc="FFB2D6B2">
      <w:numFmt w:val="bullet"/>
      <w:lvlText w:val="•"/>
      <w:lvlJc w:val="left"/>
      <w:pPr>
        <w:ind w:left="3878" w:hanging="286"/>
      </w:pPr>
      <w:rPr>
        <w:rFonts w:hint="default"/>
        <w:lang w:val="pt-BR" w:eastAsia="pt-BR" w:bidi="pt-BR"/>
      </w:rPr>
    </w:lvl>
    <w:lvl w:ilvl="5" w:tplc="02B085B4">
      <w:numFmt w:val="bullet"/>
      <w:lvlText w:val="•"/>
      <w:lvlJc w:val="left"/>
      <w:pPr>
        <w:ind w:left="4813" w:hanging="286"/>
      </w:pPr>
      <w:rPr>
        <w:rFonts w:hint="default"/>
        <w:lang w:val="pt-BR" w:eastAsia="pt-BR" w:bidi="pt-BR"/>
      </w:rPr>
    </w:lvl>
    <w:lvl w:ilvl="6" w:tplc="BC602A52">
      <w:numFmt w:val="bullet"/>
      <w:lvlText w:val="•"/>
      <w:lvlJc w:val="left"/>
      <w:pPr>
        <w:ind w:left="5747" w:hanging="286"/>
      </w:pPr>
      <w:rPr>
        <w:rFonts w:hint="default"/>
        <w:lang w:val="pt-BR" w:eastAsia="pt-BR" w:bidi="pt-BR"/>
      </w:rPr>
    </w:lvl>
    <w:lvl w:ilvl="7" w:tplc="E5D6C528">
      <w:numFmt w:val="bullet"/>
      <w:lvlText w:val="•"/>
      <w:lvlJc w:val="left"/>
      <w:pPr>
        <w:ind w:left="6682" w:hanging="286"/>
      </w:pPr>
      <w:rPr>
        <w:rFonts w:hint="default"/>
        <w:lang w:val="pt-BR" w:eastAsia="pt-BR" w:bidi="pt-BR"/>
      </w:rPr>
    </w:lvl>
    <w:lvl w:ilvl="8" w:tplc="0634565A">
      <w:numFmt w:val="bullet"/>
      <w:lvlText w:val="•"/>
      <w:lvlJc w:val="left"/>
      <w:pPr>
        <w:ind w:left="7617" w:hanging="286"/>
      </w:pPr>
      <w:rPr>
        <w:rFonts w:hint="default"/>
        <w:lang w:val="pt-BR" w:eastAsia="pt-BR" w:bidi="pt-BR"/>
      </w:rPr>
    </w:lvl>
  </w:abstractNum>
  <w:abstractNum w:abstractNumId="14" w15:restartNumberingAfterBreak="0">
    <w:nsid w:val="2EFD5DAB"/>
    <w:multiLevelType w:val="hybridMultilevel"/>
    <w:tmpl w:val="48A07AA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F91C78"/>
    <w:multiLevelType w:val="hybridMultilevel"/>
    <w:tmpl w:val="3EC22CC6"/>
    <w:lvl w:ilvl="0" w:tplc="2CF88D06">
      <w:start w:val="1"/>
      <w:numFmt w:val="lowerLetter"/>
      <w:lvlText w:val="%1)"/>
      <w:lvlJc w:val="left"/>
      <w:pPr>
        <w:ind w:left="142" w:hanging="250"/>
      </w:pPr>
      <w:rPr>
        <w:rFonts w:ascii="Arial" w:eastAsia="Times New Roman" w:hAnsi="Arial" w:cs="Arial" w:hint="default"/>
        <w:spacing w:val="-1"/>
        <w:w w:val="100"/>
        <w:sz w:val="24"/>
        <w:szCs w:val="24"/>
        <w:lang w:val="pt-BR" w:eastAsia="pt-BR" w:bidi="pt-BR"/>
      </w:rPr>
    </w:lvl>
    <w:lvl w:ilvl="1" w:tplc="B5B21DC6">
      <w:numFmt w:val="bullet"/>
      <w:lvlText w:val="•"/>
      <w:lvlJc w:val="left"/>
      <w:pPr>
        <w:ind w:left="1074" w:hanging="250"/>
      </w:pPr>
      <w:rPr>
        <w:rFonts w:hint="default"/>
        <w:lang w:val="pt-BR" w:eastAsia="pt-BR" w:bidi="pt-BR"/>
      </w:rPr>
    </w:lvl>
    <w:lvl w:ilvl="2" w:tplc="7840C124">
      <w:numFmt w:val="bullet"/>
      <w:lvlText w:val="•"/>
      <w:lvlJc w:val="left"/>
      <w:pPr>
        <w:ind w:left="2009" w:hanging="250"/>
      </w:pPr>
      <w:rPr>
        <w:rFonts w:hint="default"/>
        <w:lang w:val="pt-BR" w:eastAsia="pt-BR" w:bidi="pt-BR"/>
      </w:rPr>
    </w:lvl>
    <w:lvl w:ilvl="3" w:tplc="2E3C2286">
      <w:numFmt w:val="bullet"/>
      <w:lvlText w:val="•"/>
      <w:lvlJc w:val="left"/>
      <w:pPr>
        <w:ind w:left="2943" w:hanging="250"/>
      </w:pPr>
      <w:rPr>
        <w:rFonts w:hint="default"/>
        <w:lang w:val="pt-BR" w:eastAsia="pt-BR" w:bidi="pt-BR"/>
      </w:rPr>
    </w:lvl>
    <w:lvl w:ilvl="4" w:tplc="ED90405A">
      <w:numFmt w:val="bullet"/>
      <w:lvlText w:val="•"/>
      <w:lvlJc w:val="left"/>
      <w:pPr>
        <w:ind w:left="3878" w:hanging="250"/>
      </w:pPr>
      <w:rPr>
        <w:rFonts w:hint="default"/>
        <w:lang w:val="pt-BR" w:eastAsia="pt-BR" w:bidi="pt-BR"/>
      </w:rPr>
    </w:lvl>
    <w:lvl w:ilvl="5" w:tplc="416AD49E">
      <w:numFmt w:val="bullet"/>
      <w:lvlText w:val="•"/>
      <w:lvlJc w:val="left"/>
      <w:pPr>
        <w:ind w:left="4813" w:hanging="250"/>
      </w:pPr>
      <w:rPr>
        <w:rFonts w:hint="default"/>
        <w:lang w:val="pt-BR" w:eastAsia="pt-BR" w:bidi="pt-BR"/>
      </w:rPr>
    </w:lvl>
    <w:lvl w:ilvl="6" w:tplc="6BC87076">
      <w:numFmt w:val="bullet"/>
      <w:lvlText w:val="•"/>
      <w:lvlJc w:val="left"/>
      <w:pPr>
        <w:ind w:left="5747" w:hanging="250"/>
      </w:pPr>
      <w:rPr>
        <w:rFonts w:hint="default"/>
        <w:lang w:val="pt-BR" w:eastAsia="pt-BR" w:bidi="pt-BR"/>
      </w:rPr>
    </w:lvl>
    <w:lvl w:ilvl="7" w:tplc="E8907C78">
      <w:numFmt w:val="bullet"/>
      <w:lvlText w:val="•"/>
      <w:lvlJc w:val="left"/>
      <w:pPr>
        <w:ind w:left="6682" w:hanging="250"/>
      </w:pPr>
      <w:rPr>
        <w:rFonts w:hint="default"/>
        <w:lang w:val="pt-BR" w:eastAsia="pt-BR" w:bidi="pt-BR"/>
      </w:rPr>
    </w:lvl>
    <w:lvl w:ilvl="8" w:tplc="905468CE">
      <w:numFmt w:val="bullet"/>
      <w:lvlText w:val="•"/>
      <w:lvlJc w:val="left"/>
      <w:pPr>
        <w:ind w:left="7617" w:hanging="250"/>
      </w:pPr>
      <w:rPr>
        <w:rFonts w:hint="default"/>
        <w:lang w:val="pt-BR" w:eastAsia="pt-BR" w:bidi="pt-BR"/>
      </w:rPr>
    </w:lvl>
  </w:abstractNum>
  <w:abstractNum w:abstractNumId="16" w15:restartNumberingAfterBreak="0">
    <w:nsid w:val="39D4380F"/>
    <w:multiLevelType w:val="hybridMultilevel"/>
    <w:tmpl w:val="915E53EE"/>
    <w:lvl w:ilvl="0" w:tplc="4F12CBB4">
      <w:start w:val="1"/>
      <w:numFmt w:val="upperRoman"/>
      <w:lvlText w:val="%1"/>
      <w:lvlJc w:val="left"/>
      <w:pPr>
        <w:ind w:left="142" w:hanging="178"/>
      </w:pPr>
      <w:rPr>
        <w:rFonts w:ascii="Arial" w:eastAsia="Times New Roman" w:hAnsi="Arial" w:cs="Arial" w:hint="default"/>
        <w:spacing w:val="-23"/>
        <w:w w:val="99"/>
        <w:sz w:val="24"/>
        <w:szCs w:val="24"/>
        <w:lang w:val="pt-BR" w:eastAsia="pt-BR" w:bidi="pt-BR"/>
      </w:rPr>
    </w:lvl>
    <w:lvl w:ilvl="1" w:tplc="2392FA0A">
      <w:numFmt w:val="bullet"/>
      <w:lvlText w:val="•"/>
      <w:lvlJc w:val="left"/>
      <w:pPr>
        <w:ind w:left="1074" w:hanging="178"/>
      </w:pPr>
      <w:rPr>
        <w:rFonts w:hint="default"/>
        <w:lang w:val="pt-BR" w:eastAsia="pt-BR" w:bidi="pt-BR"/>
      </w:rPr>
    </w:lvl>
    <w:lvl w:ilvl="2" w:tplc="18C468BC">
      <w:numFmt w:val="bullet"/>
      <w:lvlText w:val="•"/>
      <w:lvlJc w:val="left"/>
      <w:pPr>
        <w:ind w:left="2009" w:hanging="178"/>
      </w:pPr>
      <w:rPr>
        <w:rFonts w:hint="default"/>
        <w:lang w:val="pt-BR" w:eastAsia="pt-BR" w:bidi="pt-BR"/>
      </w:rPr>
    </w:lvl>
    <w:lvl w:ilvl="3" w:tplc="803E3742">
      <w:numFmt w:val="bullet"/>
      <w:lvlText w:val="•"/>
      <w:lvlJc w:val="left"/>
      <w:pPr>
        <w:ind w:left="2943" w:hanging="178"/>
      </w:pPr>
      <w:rPr>
        <w:rFonts w:hint="default"/>
        <w:lang w:val="pt-BR" w:eastAsia="pt-BR" w:bidi="pt-BR"/>
      </w:rPr>
    </w:lvl>
    <w:lvl w:ilvl="4" w:tplc="5052E7B6">
      <w:numFmt w:val="bullet"/>
      <w:lvlText w:val="•"/>
      <w:lvlJc w:val="left"/>
      <w:pPr>
        <w:ind w:left="3878" w:hanging="178"/>
      </w:pPr>
      <w:rPr>
        <w:rFonts w:hint="default"/>
        <w:lang w:val="pt-BR" w:eastAsia="pt-BR" w:bidi="pt-BR"/>
      </w:rPr>
    </w:lvl>
    <w:lvl w:ilvl="5" w:tplc="F0848346">
      <w:numFmt w:val="bullet"/>
      <w:lvlText w:val="•"/>
      <w:lvlJc w:val="left"/>
      <w:pPr>
        <w:ind w:left="4813" w:hanging="178"/>
      </w:pPr>
      <w:rPr>
        <w:rFonts w:hint="default"/>
        <w:lang w:val="pt-BR" w:eastAsia="pt-BR" w:bidi="pt-BR"/>
      </w:rPr>
    </w:lvl>
    <w:lvl w:ilvl="6" w:tplc="A5067A40">
      <w:numFmt w:val="bullet"/>
      <w:lvlText w:val="•"/>
      <w:lvlJc w:val="left"/>
      <w:pPr>
        <w:ind w:left="5747" w:hanging="178"/>
      </w:pPr>
      <w:rPr>
        <w:rFonts w:hint="default"/>
        <w:lang w:val="pt-BR" w:eastAsia="pt-BR" w:bidi="pt-BR"/>
      </w:rPr>
    </w:lvl>
    <w:lvl w:ilvl="7" w:tplc="8F2E5D8E">
      <w:numFmt w:val="bullet"/>
      <w:lvlText w:val="•"/>
      <w:lvlJc w:val="left"/>
      <w:pPr>
        <w:ind w:left="6682" w:hanging="178"/>
      </w:pPr>
      <w:rPr>
        <w:rFonts w:hint="default"/>
        <w:lang w:val="pt-BR" w:eastAsia="pt-BR" w:bidi="pt-BR"/>
      </w:rPr>
    </w:lvl>
    <w:lvl w:ilvl="8" w:tplc="A0987BC4">
      <w:numFmt w:val="bullet"/>
      <w:lvlText w:val="•"/>
      <w:lvlJc w:val="left"/>
      <w:pPr>
        <w:ind w:left="7617" w:hanging="178"/>
      </w:pPr>
      <w:rPr>
        <w:rFonts w:hint="default"/>
        <w:lang w:val="pt-BR" w:eastAsia="pt-BR" w:bidi="pt-BR"/>
      </w:rPr>
    </w:lvl>
  </w:abstractNum>
  <w:abstractNum w:abstractNumId="17" w15:restartNumberingAfterBreak="0">
    <w:nsid w:val="3E4F2DF9"/>
    <w:multiLevelType w:val="hybridMultilevel"/>
    <w:tmpl w:val="6944DE54"/>
    <w:lvl w:ilvl="0" w:tplc="E1FAC39C">
      <w:start w:val="1"/>
      <w:numFmt w:val="upperRoman"/>
      <w:lvlText w:val="%1"/>
      <w:lvlJc w:val="left"/>
      <w:pPr>
        <w:ind w:left="142" w:hanging="173"/>
      </w:pPr>
      <w:rPr>
        <w:rFonts w:ascii="Arial" w:eastAsia="Times New Roman" w:hAnsi="Arial" w:cs="Arial" w:hint="default"/>
        <w:spacing w:val="-28"/>
        <w:w w:val="99"/>
        <w:sz w:val="24"/>
        <w:szCs w:val="24"/>
        <w:lang w:val="pt-BR" w:eastAsia="pt-BR" w:bidi="pt-BR"/>
      </w:rPr>
    </w:lvl>
    <w:lvl w:ilvl="1" w:tplc="9C52845A">
      <w:numFmt w:val="bullet"/>
      <w:lvlText w:val="•"/>
      <w:lvlJc w:val="left"/>
      <w:pPr>
        <w:ind w:left="1074" w:hanging="173"/>
      </w:pPr>
      <w:rPr>
        <w:rFonts w:hint="default"/>
        <w:lang w:val="pt-BR" w:eastAsia="pt-BR" w:bidi="pt-BR"/>
      </w:rPr>
    </w:lvl>
    <w:lvl w:ilvl="2" w:tplc="DC86A6B8">
      <w:numFmt w:val="bullet"/>
      <w:lvlText w:val="•"/>
      <w:lvlJc w:val="left"/>
      <w:pPr>
        <w:ind w:left="2009" w:hanging="173"/>
      </w:pPr>
      <w:rPr>
        <w:rFonts w:hint="default"/>
        <w:lang w:val="pt-BR" w:eastAsia="pt-BR" w:bidi="pt-BR"/>
      </w:rPr>
    </w:lvl>
    <w:lvl w:ilvl="3" w:tplc="8DD82412">
      <w:numFmt w:val="bullet"/>
      <w:lvlText w:val="•"/>
      <w:lvlJc w:val="left"/>
      <w:pPr>
        <w:ind w:left="2943" w:hanging="173"/>
      </w:pPr>
      <w:rPr>
        <w:rFonts w:hint="default"/>
        <w:lang w:val="pt-BR" w:eastAsia="pt-BR" w:bidi="pt-BR"/>
      </w:rPr>
    </w:lvl>
    <w:lvl w:ilvl="4" w:tplc="228E1DDE">
      <w:numFmt w:val="bullet"/>
      <w:lvlText w:val="•"/>
      <w:lvlJc w:val="left"/>
      <w:pPr>
        <w:ind w:left="3878" w:hanging="173"/>
      </w:pPr>
      <w:rPr>
        <w:rFonts w:hint="default"/>
        <w:lang w:val="pt-BR" w:eastAsia="pt-BR" w:bidi="pt-BR"/>
      </w:rPr>
    </w:lvl>
    <w:lvl w:ilvl="5" w:tplc="1924E154">
      <w:numFmt w:val="bullet"/>
      <w:lvlText w:val="•"/>
      <w:lvlJc w:val="left"/>
      <w:pPr>
        <w:ind w:left="4813" w:hanging="173"/>
      </w:pPr>
      <w:rPr>
        <w:rFonts w:hint="default"/>
        <w:lang w:val="pt-BR" w:eastAsia="pt-BR" w:bidi="pt-BR"/>
      </w:rPr>
    </w:lvl>
    <w:lvl w:ilvl="6" w:tplc="D4F2F56E">
      <w:numFmt w:val="bullet"/>
      <w:lvlText w:val="•"/>
      <w:lvlJc w:val="left"/>
      <w:pPr>
        <w:ind w:left="5747" w:hanging="173"/>
      </w:pPr>
      <w:rPr>
        <w:rFonts w:hint="default"/>
        <w:lang w:val="pt-BR" w:eastAsia="pt-BR" w:bidi="pt-BR"/>
      </w:rPr>
    </w:lvl>
    <w:lvl w:ilvl="7" w:tplc="4348A648">
      <w:numFmt w:val="bullet"/>
      <w:lvlText w:val="•"/>
      <w:lvlJc w:val="left"/>
      <w:pPr>
        <w:ind w:left="6682" w:hanging="173"/>
      </w:pPr>
      <w:rPr>
        <w:rFonts w:hint="default"/>
        <w:lang w:val="pt-BR" w:eastAsia="pt-BR" w:bidi="pt-BR"/>
      </w:rPr>
    </w:lvl>
    <w:lvl w:ilvl="8" w:tplc="A1A84368">
      <w:numFmt w:val="bullet"/>
      <w:lvlText w:val="•"/>
      <w:lvlJc w:val="left"/>
      <w:pPr>
        <w:ind w:left="7617" w:hanging="173"/>
      </w:pPr>
      <w:rPr>
        <w:rFonts w:hint="default"/>
        <w:lang w:val="pt-BR" w:eastAsia="pt-BR" w:bidi="pt-BR"/>
      </w:rPr>
    </w:lvl>
  </w:abstractNum>
  <w:abstractNum w:abstractNumId="18" w15:restartNumberingAfterBreak="0">
    <w:nsid w:val="47B82002"/>
    <w:multiLevelType w:val="hybridMultilevel"/>
    <w:tmpl w:val="64C2E3EC"/>
    <w:lvl w:ilvl="0" w:tplc="04160013">
      <w:start w:val="1"/>
      <w:numFmt w:val="upperRoman"/>
      <w:lvlText w:val="%1."/>
      <w:lvlJc w:val="right"/>
      <w:pPr>
        <w:ind w:left="1967" w:hanging="360"/>
      </w:pPr>
    </w:lvl>
    <w:lvl w:ilvl="1" w:tplc="04160019" w:tentative="1">
      <w:start w:val="1"/>
      <w:numFmt w:val="lowerLetter"/>
      <w:lvlText w:val="%2."/>
      <w:lvlJc w:val="left"/>
      <w:pPr>
        <w:ind w:left="2687" w:hanging="360"/>
      </w:pPr>
    </w:lvl>
    <w:lvl w:ilvl="2" w:tplc="0416001B" w:tentative="1">
      <w:start w:val="1"/>
      <w:numFmt w:val="lowerRoman"/>
      <w:lvlText w:val="%3."/>
      <w:lvlJc w:val="right"/>
      <w:pPr>
        <w:ind w:left="3407" w:hanging="180"/>
      </w:pPr>
    </w:lvl>
    <w:lvl w:ilvl="3" w:tplc="0416000F" w:tentative="1">
      <w:start w:val="1"/>
      <w:numFmt w:val="decimal"/>
      <w:lvlText w:val="%4."/>
      <w:lvlJc w:val="left"/>
      <w:pPr>
        <w:ind w:left="4127" w:hanging="360"/>
      </w:pPr>
    </w:lvl>
    <w:lvl w:ilvl="4" w:tplc="04160019" w:tentative="1">
      <w:start w:val="1"/>
      <w:numFmt w:val="lowerLetter"/>
      <w:lvlText w:val="%5."/>
      <w:lvlJc w:val="left"/>
      <w:pPr>
        <w:ind w:left="4847" w:hanging="360"/>
      </w:pPr>
    </w:lvl>
    <w:lvl w:ilvl="5" w:tplc="0416001B" w:tentative="1">
      <w:start w:val="1"/>
      <w:numFmt w:val="lowerRoman"/>
      <w:lvlText w:val="%6."/>
      <w:lvlJc w:val="right"/>
      <w:pPr>
        <w:ind w:left="5567" w:hanging="180"/>
      </w:pPr>
    </w:lvl>
    <w:lvl w:ilvl="6" w:tplc="0416000F" w:tentative="1">
      <w:start w:val="1"/>
      <w:numFmt w:val="decimal"/>
      <w:lvlText w:val="%7."/>
      <w:lvlJc w:val="left"/>
      <w:pPr>
        <w:ind w:left="6287" w:hanging="360"/>
      </w:pPr>
    </w:lvl>
    <w:lvl w:ilvl="7" w:tplc="04160019" w:tentative="1">
      <w:start w:val="1"/>
      <w:numFmt w:val="lowerLetter"/>
      <w:lvlText w:val="%8."/>
      <w:lvlJc w:val="left"/>
      <w:pPr>
        <w:ind w:left="7007" w:hanging="360"/>
      </w:pPr>
    </w:lvl>
    <w:lvl w:ilvl="8" w:tplc="0416001B" w:tentative="1">
      <w:start w:val="1"/>
      <w:numFmt w:val="lowerRoman"/>
      <w:lvlText w:val="%9."/>
      <w:lvlJc w:val="right"/>
      <w:pPr>
        <w:ind w:left="7727" w:hanging="180"/>
      </w:pPr>
    </w:lvl>
  </w:abstractNum>
  <w:abstractNum w:abstractNumId="19" w15:restartNumberingAfterBreak="0">
    <w:nsid w:val="49F32A82"/>
    <w:multiLevelType w:val="hybridMultilevel"/>
    <w:tmpl w:val="C512DF30"/>
    <w:lvl w:ilvl="0" w:tplc="ED8CD452">
      <w:start w:val="1"/>
      <w:numFmt w:val="upperRoman"/>
      <w:lvlText w:val="%1"/>
      <w:lvlJc w:val="left"/>
      <w:pPr>
        <w:ind w:left="142" w:hanging="137"/>
      </w:pPr>
      <w:rPr>
        <w:rFonts w:ascii="Arial" w:eastAsia="Times New Roman" w:hAnsi="Arial" w:cs="Arial" w:hint="default"/>
        <w:w w:val="99"/>
        <w:sz w:val="24"/>
        <w:szCs w:val="24"/>
        <w:lang w:val="pt-BR" w:eastAsia="pt-BR" w:bidi="pt-BR"/>
      </w:rPr>
    </w:lvl>
    <w:lvl w:ilvl="1" w:tplc="4FE6AEA4">
      <w:numFmt w:val="bullet"/>
      <w:lvlText w:val="•"/>
      <w:lvlJc w:val="left"/>
      <w:pPr>
        <w:ind w:left="1074" w:hanging="137"/>
      </w:pPr>
      <w:rPr>
        <w:rFonts w:hint="default"/>
        <w:lang w:val="pt-BR" w:eastAsia="pt-BR" w:bidi="pt-BR"/>
      </w:rPr>
    </w:lvl>
    <w:lvl w:ilvl="2" w:tplc="4922F5FC">
      <w:numFmt w:val="bullet"/>
      <w:lvlText w:val="•"/>
      <w:lvlJc w:val="left"/>
      <w:pPr>
        <w:ind w:left="2009" w:hanging="137"/>
      </w:pPr>
      <w:rPr>
        <w:rFonts w:hint="default"/>
        <w:lang w:val="pt-BR" w:eastAsia="pt-BR" w:bidi="pt-BR"/>
      </w:rPr>
    </w:lvl>
    <w:lvl w:ilvl="3" w:tplc="6FDE29EE">
      <w:numFmt w:val="bullet"/>
      <w:lvlText w:val="•"/>
      <w:lvlJc w:val="left"/>
      <w:pPr>
        <w:ind w:left="2943" w:hanging="137"/>
      </w:pPr>
      <w:rPr>
        <w:rFonts w:hint="default"/>
        <w:lang w:val="pt-BR" w:eastAsia="pt-BR" w:bidi="pt-BR"/>
      </w:rPr>
    </w:lvl>
    <w:lvl w:ilvl="4" w:tplc="0EE25F7E">
      <w:numFmt w:val="bullet"/>
      <w:lvlText w:val="•"/>
      <w:lvlJc w:val="left"/>
      <w:pPr>
        <w:ind w:left="3878" w:hanging="137"/>
      </w:pPr>
      <w:rPr>
        <w:rFonts w:hint="default"/>
        <w:lang w:val="pt-BR" w:eastAsia="pt-BR" w:bidi="pt-BR"/>
      </w:rPr>
    </w:lvl>
    <w:lvl w:ilvl="5" w:tplc="005E8AD2">
      <w:numFmt w:val="bullet"/>
      <w:lvlText w:val="•"/>
      <w:lvlJc w:val="left"/>
      <w:pPr>
        <w:ind w:left="4813" w:hanging="137"/>
      </w:pPr>
      <w:rPr>
        <w:rFonts w:hint="default"/>
        <w:lang w:val="pt-BR" w:eastAsia="pt-BR" w:bidi="pt-BR"/>
      </w:rPr>
    </w:lvl>
    <w:lvl w:ilvl="6" w:tplc="175C9594">
      <w:numFmt w:val="bullet"/>
      <w:lvlText w:val="•"/>
      <w:lvlJc w:val="left"/>
      <w:pPr>
        <w:ind w:left="5747" w:hanging="137"/>
      </w:pPr>
      <w:rPr>
        <w:rFonts w:hint="default"/>
        <w:lang w:val="pt-BR" w:eastAsia="pt-BR" w:bidi="pt-BR"/>
      </w:rPr>
    </w:lvl>
    <w:lvl w:ilvl="7" w:tplc="E69A53FC">
      <w:numFmt w:val="bullet"/>
      <w:lvlText w:val="•"/>
      <w:lvlJc w:val="left"/>
      <w:pPr>
        <w:ind w:left="6682" w:hanging="137"/>
      </w:pPr>
      <w:rPr>
        <w:rFonts w:hint="default"/>
        <w:lang w:val="pt-BR" w:eastAsia="pt-BR" w:bidi="pt-BR"/>
      </w:rPr>
    </w:lvl>
    <w:lvl w:ilvl="8" w:tplc="806AE6C8">
      <w:numFmt w:val="bullet"/>
      <w:lvlText w:val="•"/>
      <w:lvlJc w:val="left"/>
      <w:pPr>
        <w:ind w:left="7617" w:hanging="137"/>
      </w:pPr>
      <w:rPr>
        <w:rFonts w:hint="default"/>
        <w:lang w:val="pt-BR" w:eastAsia="pt-BR" w:bidi="pt-BR"/>
      </w:rPr>
    </w:lvl>
  </w:abstractNum>
  <w:abstractNum w:abstractNumId="20" w15:restartNumberingAfterBreak="0">
    <w:nsid w:val="4DA0269D"/>
    <w:multiLevelType w:val="hybridMultilevel"/>
    <w:tmpl w:val="1BB2FA6A"/>
    <w:lvl w:ilvl="0" w:tplc="707E06D4">
      <w:start w:val="1"/>
      <w:numFmt w:val="upperRoman"/>
      <w:lvlText w:val="%1"/>
      <w:lvlJc w:val="left"/>
      <w:pPr>
        <w:ind w:left="278" w:hanging="137"/>
      </w:pPr>
      <w:rPr>
        <w:rFonts w:ascii="Times New Roman" w:eastAsia="Times New Roman" w:hAnsi="Times New Roman" w:cs="Times New Roman" w:hint="default"/>
        <w:w w:val="99"/>
        <w:sz w:val="24"/>
        <w:szCs w:val="24"/>
        <w:lang w:val="pt-BR" w:eastAsia="pt-BR" w:bidi="pt-BR"/>
      </w:rPr>
    </w:lvl>
    <w:lvl w:ilvl="1" w:tplc="5E0A4374">
      <w:numFmt w:val="bullet"/>
      <w:lvlText w:val="•"/>
      <w:lvlJc w:val="left"/>
      <w:pPr>
        <w:ind w:left="1200" w:hanging="137"/>
      </w:pPr>
      <w:rPr>
        <w:rFonts w:hint="default"/>
        <w:lang w:val="pt-BR" w:eastAsia="pt-BR" w:bidi="pt-BR"/>
      </w:rPr>
    </w:lvl>
    <w:lvl w:ilvl="2" w:tplc="3CE8DD8A">
      <w:numFmt w:val="bullet"/>
      <w:lvlText w:val="•"/>
      <w:lvlJc w:val="left"/>
      <w:pPr>
        <w:ind w:left="2121" w:hanging="137"/>
      </w:pPr>
      <w:rPr>
        <w:rFonts w:hint="default"/>
        <w:lang w:val="pt-BR" w:eastAsia="pt-BR" w:bidi="pt-BR"/>
      </w:rPr>
    </w:lvl>
    <w:lvl w:ilvl="3" w:tplc="949A55F6">
      <w:numFmt w:val="bullet"/>
      <w:lvlText w:val="•"/>
      <w:lvlJc w:val="left"/>
      <w:pPr>
        <w:ind w:left="3041" w:hanging="137"/>
      </w:pPr>
      <w:rPr>
        <w:rFonts w:hint="default"/>
        <w:lang w:val="pt-BR" w:eastAsia="pt-BR" w:bidi="pt-BR"/>
      </w:rPr>
    </w:lvl>
    <w:lvl w:ilvl="4" w:tplc="1908CAFC">
      <w:numFmt w:val="bullet"/>
      <w:lvlText w:val="•"/>
      <w:lvlJc w:val="left"/>
      <w:pPr>
        <w:ind w:left="3962" w:hanging="137"/>
      </w:pPr>
      <w:rPr>
        <w:rFonts w:hint="default"/>
        <w:lang w:val="pt-BR" w:eastAsia="pt-BR" w:bidi="pt-BR"/>
      </w:rPr>
    </w:lvl>
    <w:lvl w:ilvl="5" w:tplc="9CB65B6A">
      <w:numFmt w:val="bullet"/>
      <w:lvlText w:val="•"/>
      <w:lvlJc w:val="left"/>
      <w:pPr>
        <w:ind w:left="4883" w:hanging="137"/>
      </w:pPr>
      <w:rPr>
        <w:rFonts w:hint="default"/>
        <w:lang w:val="pt-BR" w:eastAsia="pt-BR" w:bidi="pt-BR"/>
      </w:rPr>
    </w:lvl>
    <w:lvl w:ilvl="6" w:tplc="60ECDD68">
      <w:numFmt w:val="bullet"/>
      <w:lvlText w:val="•"/>
      <w:lvlJc w:val="left"/>
      <w:pPr>
        <w:ind w:left="5803" w:hanging="137"/>
      </w:pPr>
      <w:rPr>
        <w:rFonts w:hint="default"/>
        <w:lang w:val="pt-BR" w:eastAsia="pt-BR" w:bidi="pt-BR"/>
      </w:rPr>
    </w:lvl>
    <w:lvl w:ilvl="7" w:tplc="84FC37C8">
      <w:numFmt w:val="bullet"/>
      <w:lvlText w:val="•"/>
      <w:lvlJc w:val="left"/>
      <w:pPr>
        <w:ind w:left="6724" w:hanging="137"/>
      </w:pPr>
      <w:rPr>
        <w:rFonts w:hint="default"/>
        <w:lang w:val="pt-BR" w:eastAsia="pt-BR" w:bidi="pt-BR"/>
      </w:rPr>
    </w:lvl>
    <w:lvl w:ilvl="8" w:tplc="51244246">
      <w:numFmt w:val="bullet"/>
      <w:lvlText w:val="•"/>
      <w:lvlJc w:val="left"/>
      <w:pPr>
        <w:ind w:left="7645" w:hanging="137"/>
      </w:pPr>
      <w:rPr>
        <w:rFonts w:hint="default"/>
        <w:lang w:val="pt-BR" w:eastAsia="pt-BR" w:bidi="pt-BR"/>
      </w:rPr>
    </w:lvl>
  </w:abstractNum>
  <w:abstractNum w:abstractNumId="21" w15:restartNumberingAfterBreak="0">
    <w:nsid w:val="4EA97272"/>
    <w:multiLevelType w:val="hybridMultilevel"/>
    <w:tmpl w:val="B6F2F74E"/>
    <w:lvl w:ilvl="0" w:tplc="11182CA0">
      <w:start w:val="1"/>
      <w:numFmt w:val="upperRoman"/>
      <w:lvlText w:val="%1"/>
      <w:lvlJc w:val="left"/>
      <w:pPr>
        <w:ind w:left="142" w:hanging="137"/>
      </w:pPr>
      <w:rPr>
        <w:rFonts w:ascii="Times New Roman" w:eastAsia="Times New Roman" w:hAnsi="Times New Roman" w:cs="Times New Roman" w:hint="default"/>
        <w:w w:val="99"/>
        <w:sz w:val="24"/>
        <w:szCs w:val="24"/>
        <w:lang w:val="pt-BR" w:eastAsia="pt-BR" w:bidi="pt-BR"/>
      </w:rPr>
    </w:lvl>
    <w:lvl w:ilvl="1" w:tplc="631CB28A">
      <w:numFmt w:val="bullet"/>
      <w:lvlText w:val="•"/>
      <w:lvlJc w:val="left"/>
      <w:pPr>
        <w:ind w:left="1074" w:hanging="137"/>
      </w:pPr>
      <w:rPr>
        <w:rFonts w:hint="default"/>
        <w:lang w:val="pt-BR" w:eastAsia="pt-BR" w:bidi="pt-BR"/>
      </w:rPr>
    </w:lvl>
    <w:lvl w:ilvl="2" w:tplc="EDF0BD56">
      <w:numFmt w:val="bullet"/>
      <w:lvlText w:val="•"/>
      <w:lvlJc w:val="left"/>
      <w:pPr>
        <w:ind w:left="2009" w:hanging="137"/>
      </w:pPr>
      <w:rPr>
        <w:rFonts w:hint="default"/>
        <w:lang w:val="pt-BR" w:eastAsia="pt-BR" w:bidi="pt-BR"/>
      </w:rPr>
    </w:lvl>
    <w:lvl w:ilvl="3" w:tplc="04DE33CC">
      <w:numFmt w:val="bullet"/>
      <w:lvlText w:val="•"/>
      <w:lvlJc w:val="left"/>
      <w:pPr>
        <w:ind w:left="2943" w:hanging="137"/>
      </w:pPr>
      <w:rPr>
        <w:rFonts w:hint="default"/>
        <w:lang w:val="pt-BR" w:eastAsia="pt-BR" w:bidi="pt-BR"/>
      </w:rPr>
    </w:lvl>
    <w:lvl w:ilvl="4" w:tplc="5F48ABE4">
      <w:numFmt w:val="bullet"/>
      <w:lvlText w:val="•"/>
      <w:lvlJc w:val="left"/>
      <w:pPr>
        <w:ind w:left="3878" w:hanging="137"/>
      </w:pPr>
      <w:rPr>
        <w:rFonts w:hint="default"/>
        <w:lang w:val="pt-BR" w:eastAsia="pt-BR" w:bidi="pt-BR"/>
      </w:rPr>
    </w:lvl>
    <w:lvl w:ilvl="5" w:tplc="D96489BE">
      <w:numFmt w:val="bullet"/>
      <w:lvlText w:val="•"/>
      <w:lvlJc w:val="left"/>
      <w:pPr>
        <w:ind w:left="4813" w:hanging="137"/>
      </w:pPr>
      <w:rPr>
        <w:rFonts w:hint="default"/>
        <w:lang w:val="pt-BR" w:eastAsia="pt-BR" w:bidi="pt-BR"/>
      </w:rPr>
    </w:lvl>
    <w:lvl w:ilvl="6" w:tplc="BBC62936">
      <w:numFmt w:val="bullet"/>
      <w:lvlText w:val="•"/>
      <w:lvlJc w:val="left"/>
      <w:pPr>
        <w:ind w:left="5747" w:hanging="137"/>
      </w:pPr>
      <w:rPr>
        <w:rFonts w:hint="default"/>
        <w:lang w:val="pt-BR" w:eastAsia="pt-BR" w:bidi="pt-BR"/>
      </w:rPr>
    </w:lvl>
    <w:lvl w:ilvl="7" w:tplc="6E425078">
      <w:numFmt w:val="bullet"/>
      <w:lvlText w:val="•"/>
      <w:lvlJc w:val="left"/>
      <w:pPr>
        <w:ind w:left="6682" w:hanging="137"/>
      </w:pPr>
      <w:rPr>
        <w:rFonts w:hint="default"/>
        <w:lang w:val="pt-BR" w:eastAsia="pt-BR" w:bidi="pt-BR"/>
      </w:rPr>
    </w:lvl>
    <w:lvl w:ilvl="8" w:tplc="5CDA97FA">
      <w:numFmt w:val="bullet"/>
      <w:lvlText w:val="•"/>
      <w:lvlJc w:val="left"/>
      <w:pPr>
        <w:ind w:left="7617" w:hanging="137"/>
      </w:pPr>
      <w:rPr>
        <w:rFonts w:hint="default"/>
        <w:lang w:val="pt-BR" w:eastAsia="pt-BR" w:bidi="pt-BR"/>
      </w:rPr>
    </w:lvl>
  </w:abstractNum>
  <w:abstractNum w:abstractNumId="22" w15:restartNumberingAfterBreak="0">
    <w:nsid w:val="531A5F37"/>
    <w:multiLevelType w:val="hybridMultilevel"/>
    <w:tmpl w:val="7D42BD9E"/>
    <w:lvl w:ilvl="0" w:tplc="069A9386">
      <w:start w:val="4"/>
      <w:numFmt w:val="upperRoman"/>
      <w:lvlText w:val="%1"/>
      <w:lvlJc w:val="left"/>
      <w:pPr>
        <w:ind w:left="142" w:hanging="324"/>
      </w:pPr>
      <w:rPr>
        <w:rFonts w:ascii="Arial" w:eastAsia="Times New Roman" w:hAnsi="Arial" w:cs="Arial" w:hint="default"/>
        <w:spacing w:val="-4"/>
        <w:w w:val="99"/>
        <w:sz w:val="24"/>
        <w:szCs w:val="24"/>
        <w:lang w:val="pt-BR" w:eastAsia="pt-BR" w:bidi="pt-BR"/>
      </w:rPr>
    </w:lvl>
    <w:lvl w:ilvl="1" w:tplc="90CA21BE">
      <w:numFmt w:val="bullet"/>
      <w:lvlText w:val="•"/>
      <w:lvlJc w:val="left"/>
      <w:pPr>
        <w:ind w:left="1074" w:hanging="324"/>
      </w:pPr>
      <w:rPr>
        <w:rFonts w:hint="default"/>
        <w:lang w:val="pt-BR" w:eastAsia="pt-BR" w:bidi="pt-BR"/>
      </w:rPr>
    </w:lvl>
    <w:lvl w:ilvl="2" w:tplc="E80E17B6">
      <w:numFmt w:val="bullet"/>
      <w:lvlText w:val="•"/>
      <w:lvlJc w:val="left"/>
      <w:pPr>
        <w:ind w:left="2009" w:hanging="324"/>
      </w:pPr>
      <w:rPr>
        <w:rFonts w:hint="default"/>
        <w:lang w:val="pt-BR" w:eastAsia="pt-BR" w:bidi="pt-BR"/>
      </w:rPr>
    </w:lvl>
    <w:lvl w:ilvl="3" w:tplc="19507A30">
      <w:numFmt w:val="bullet"/>
      <w:lvlText w:val="•"/>
      <w:lvlJc w:val="left"/>
      <w:pPr>
        <w:ind w:left="2943" w:hanging="324"/>
      </w:pPr>
      <w:rPr>
        <w:rFonts w:hint="default"/>
        <w:lang w:val="pt-BR" w:eastAsia="pt-BR" w:bidi="pt-BR"/>
      </w:rPr>
    </w:lvl>
    <w:lvl w:ilvl="4" w:tplc="E50A6A02">
      <w:numFmt w:val="bullet"/>
      <w:lvlText w:val="•"/>
      <w:lvlJc w:val="left"/>
      <w:pPr>
        <w:ind w:left="3878" w:hanging="324"/>
      </w:pPr>
      <w:rPr>
        <w:rFonts w:hint="default"/>
        <w:lang w:val="pt-BR" w:eastAsia="pt-BR" w:bidi="pt-BR"/>
      </w:rPr>
    </w:lvl>
    <w:lvl w:ilvl="5" w:tplc="56BE4CB2">
      <w:numFmt w:val="bullet"/>
      <w:lvlText w:val="•"/>
      <w:lvlJc w:val="left"/>
      <w:pPr>
        <w:ind w:left="4813" w:hanging="324"/>
      </w:pPr>
      <w:rPr>
        <w:rFonts w:hint="default"/>
        <w:lang w:val="pt-BR" w:eastAsia="pt-BR" w:bidi="pt-BR"/>
      </w:rPr>
    </w:lvl>
    <w:lvl w:ilvl="6" w:tplc="C3F63D5C">
      <w:numFmt w:val="bullet"/>
      <w:lvlText w:val="•"/>
      <w:lvlJc w:val="left"/>
      <w:pPr>
        <w:ind w:left="5747" w:hanging="324"/>
      </w:pPr>
      <w:rPr>
        <w:rFonts w:hint="default"/>
        <w:lang w:val="pt-BR" w:eastAsia="pt-BR" w:bidi="pt-BR"/>
      </w:rPr>
    </w:lvl>
    <w:lvl w:ilvl="7" w:tplc="6A501108">
      <w:numFmt w:val="bullet"/>
      <w:lvlText w:val="•"/>
      <w:lvlJc w:val="left"/>
      <w:pPr>
        <w:ind w:left="6682" w:hanging="324"/>
      </w:pPr>
      <w:rPr>
        <w:rFonts w:hint="default"/>
        <w:lang w:val="pt-BR" w:eastAsia="pt-BR" w:bidi="pt-BR"/>
      </w:rPr>
    </w:lvl>
    <w:lvl w:ilvl="8" w:tplc="DE16A5B4">
      <w:numFmt w:val="bullet"/>
      <w:lvlText w:val="•"/>
      <w:lvlJc w:val="left"/>
      <w:pPr>
        <w:ind w:left="7617" w:hanging="324"/>
      </w:pPr>
      <w:rPr>
        <w:rFonts w:hint="default"/>
        <w:lang w:val="pt-BR" w:eastAsia="pt-BR" w:bidi="pt-BR"/>
      </w:rPr>
    </w:lvl>
  </w:abstractNum>
  <w:abstractNum w:abstractNumId="23" w15:restartNumberingAfterBreak="0">
    <w:nsid w:val="57B2056C"/>
    <w:multiLevelType w:val="hybridMultilevel"/>
    <w:tmpl w:val="D8BA1586"/>
    <w:lvl w:ilvl="0" w:tplc="B2469FA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5FBB5894"/>
    <w:multiLevelType w:val="hybridMultilevel"/>
    <w:tmpl w:val="C56AEF9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D46741B"/>
    <w:multiLevelType w:val="hybridMultilevel"/>
    <w:tmpl w:val="A504FFD2"/>
    <w:lvl w:ilvl="0" w:tplc="E1BC8950">
      <w:start w:val="5"/>
      <w:numFmt w:val="upperRoman"/>
      <w:lvlText w:val="%1"/>
      <w:lvlJc w:val="left"/>
      <w:pPr>
        <w:ind w:left="142" w:hanging="320"/>
      </w:pPr>
      <w:rPr>
        <w:rFonts w:ascii="Arial" w:eastAsia="Times New Roman" w:hAnsi="Arial" w:cs="Arial" w:hint="default"/>
        <w:w w:val="99"/>
        <w:sz w:val="24"/>
        <w:szCs w:val="24"/>
        <w:lang w:val="pt-BR" w:eastAsia="pt-BR" w:bidi="pt-BR"/>
      </w:rPr>
    </w:lvl>
    <w:lvl w:ilvl="1" w:tplc="887EDE1E">
      <w:numFmt w:val="bullet"/>
      <w:lvlText w:val="•"/>
      <w:lvlJc w:val="left"/>
      <w:pPr>
        <w:ind w:left="1074" w:hanging="320"/>
      </w:pPr>
      <w:rPr>
        <w:rFonts w:hint="default"/>
        <w:lang w:val="pt-BR" w:eastAsia="pt-BR" w:bidi="pt-BR"/>
      </w:rPr>
    </w:lvl>
    <w:lvl w:ilvl="2" w:tplc="BE380FA2">
      <w:numFmt w:val="bullet"/>
      <w:lvlText w:val="•"/>
      <w:lvlJc w:val="left"/>
      <w:pPr>
        <w:ind w:left="2009" w:hanging="320"/>
      </w:pPr>
      <w:rPr>
        <w:rFonts w:hint="default"/>
        <w:lang w:val="pt-BR" w:eastAsia="pt-BR" w:bidi="pt-BR"/>
      </w:rPr>
    </w:lvl>
    <w:lvl w:ilvl="3" w:tplc="0A825ED8">
      <w:numFmt w:val="bullet"/>
      <w:lvlText w:val="•"/>
      <w:lvlJc w:val="left"/>
      <w:pPr>
        <w:ind w:left="2943" w:hanging="320"/>
      </w:pPr>
      <w:rPr>
        <w:rFonts w:hint="default"/>
        <w:lang w:val="pt-BR" w:eastAsia="pt-BR" w:bidi="pt-BR"/>
      </w:rPr>
    </w:lvl>
    <w:lvl w:ilvl="4" w:tplc="F98625C6">
      <w:numFmt w:val="bullet"/>
      <w:lvlText w:val="•"/>
      <w:lvlJc w:val="left"/>
      <w:pPr>
        <w:ind w:left="3878" w:hanging="320"/>
      </w:pPr>
      <w:rPr>
        <w:rFonts w:hint="default"/>
        <w:lang w:val="pt-BR" w:eastAsia="pt-BR" w:bidi="pt-BR"/>
      </w:rPr>
    </w:lvl>
    <w:lvl w:ilvl="5" w:tplc="A9325718">
      <w:numFmt w:val="bullet"/>
      <w:lvlText w:val="•"/>
      <w:lvlJc w:val="left"/>
      <w:pPr>
        <w:ind w:left="4813" w:hanging="320"/>
      </w:pPr>
      <w:rPr>
        <w:rFonts w:hint="default"/>
        <w:lang w:val="pt-BR" w:eastAsia="pt-BR" w:bidi="pt-BR"/>
      </w:rPr>
    </w:lvl>
    <w:lvl w:ilvl="6" w:tplc="A106E39E">
      <w:numFmt w:val="bullet"/>
      <w:lvlText w:val="•"/>
      <w:lvlJc w:val="left"/>
      <w:pPr>
        <w:ind w:left="5747" w:hanging="320"/>
      </w:pPr>
      <w:rPr>
        <w:rFonts w:hint="default"/>
        <w:lang w:val="pt-BR" w:eastAsia="pt-BR" w:bidi="pt-BR"/>
      </w:rPr>
    </w:lvl>
    <w:lvl w:ilvl="7" w:tplc="BED0D1F8">
      <w:numFmt w:val="bullet"/>
      <w:lvlText w:val="•"/>
      <w:lvlJc w:val="left"/>
      <w:pPr>
        <w:ind w:left="6682" w:hanging="320"/>
      </w:pPr>
      <w:rPr>
        <w:rFonts w:hint="default"/>
        <w:lang w:val="pt-BR" w:eastAsia="pt-BR" w:bidi="pt-BR"/>
      </w:rPr>
    </w:lvl>
    <w:lvl w:ilvl="8" w:tplc="BBCE5124">
      <w:numFmt w:val="bullet"/>
      <w:lvlText w:val="•"/>
      <w:lvlJc w:val="left"/>
      <w:pPr>
        <w:ind w:left="7617" w:hanging="320"/>
      </w:pPr>
      <w:rPr>
        <w:rFonts w:hint="default"/>
        <w:lang w:val="pt-BR" w:eastAsia="pt-BR" w:bidi="pt-BR"/>
      </w:rPr>
    </w:lvl>
  </w:abstractNum>
  <w:abstractNum w:abstractNumId="26" w15:restartNumberingAfterBreak="0">
    <w:nsid w:val="783F6E1A"/>
    <w:multiLevelType w:val="hybridMultilevel"/>
    <w:tmpl w:val="105CE87C"/>
    <w:lvl w:ilvl="0" w:tplc="8D2AEF22">
      <w:start w:val="1"/>
      <w:numFmt w:val="upperRoman"/>
      <w:lvlText w:val="%1"/>
      <w:lvlJc w:val="left"/>
      <w:pPr>
        <w:ind w:left="142" w:hanging="137"/>
      </w:pPr>
      <w:rPr>
        <w:rFonts w:ascii="Arial" w:eastAsia="Times New Roman" w:hAnsi="Arial" w:cs="Arial" w:hint="default"/>
        <w:w w:val="99"/>
        <w:sz w:val="24"/>
        <w:szCs w:val="24"/>
        <w:lang w:val="pt-BR" w:eastAsia="pt-BR" w:bidi="pt-BR"/>
      </w:rPr>
    </w:lvl>
    <w:lvl w:ilvl="1" w:tplc="2F0666EE">
      <w:numFmt w:val="bullet"/>
      <w:lvlText w:val="•"/>
      <w:lvlJc w:val="left"/>
      <w:pPr>
        <w:ind w:left="1074" w:hanging="137"/>
      </w:pPr>
      <w:rPr>
        <w:rFonts w:hint="default"/>
        <w:lang w:val="pt-BR" w:eastAsia="pt-BR" w:bidi="pt-BR"/>
      </w:rPr>
    </w:lvl>
    <w:lvl w:ilvl="2" w:tplc="5A06F8EA">
      <w:numFmt w:val="bullet"/>
      <w:lvlText w:val="•"/>
      <w:lvlJc w:val="left"/>
      <w:pPr>
        <w:ind w:left="2009" w:hanging="137"/>
      </w:pPr>
      <w:rPr>
        <w:rFonts w:hint="default"/>
        <w:lang w:val="pt-BR" w:eastAsia="pt-BR" w:bidi="pt-BR"/>
      </w:rPr>
    </w:lvl>
    <w:lvl w:ilvl="3" w:tplc="C5C46D0A">
      <w:numFmt w:val="bullet"/>
      <w:lvlText w:val="•"/>
      <w:lvlJc w:val="left"/>
      <w:pPr>
        <w:ind w:left="2943" w:hanging="137"/>
      </w:pPr>
      <w:rPr>
        <w:rFonts w:hint="default"/>
        <w:lang w:val="pt-BR" w:eastAsia="pt-BR" w:bidi="pt-BR"/>
      </w:rPr>
    </w:lvl>
    <w:lvl w:ilvl="4" w:tplc="971C826A">
      <w:numFmt w:val="bullet"/>
      <w:lvlText w:val="•"/>
      <w:lvlJc w:val="left"/>
      <w:pPr>
        <w:ind w:left="3878" w:hanging="137"/>
      </w:pPr>
      <w:rPr>
        <w:rFonts w:hint="default"/>
        <w:lang w:val="pt-BR" w:eastAsia="pt-BR" w:bidi="pt-BR"/>
      </w:rPr>
    </w:lvl>
    <w:lvl w:ilvl="5" w:tplc="AE6CD8F4">
      <w:numFmt w:val="bullet"/>
      <w:lvlText w:val="•"/>
      <w:lvlJc w:val="left"/>
      <w:pPr>
        <w:ind w:left="4813" w:hanging="137"/>
      </w:pPr>
      <w:rPr>
        <w:rFonts w:hint="default"/>
        <w:lang w:val="pt-BR" w:eastAsia="pt-BR" w:bidi="pt-BR"/>
      </w:rPr>
    </w:lvl>
    <w:lvl w:ilvl="6" w:tplc="C1847AA2">
      <w:numFmt w:val="bullet"/>
      <w:lvlText w:val="•"/>
      <w:lvlJc w:val="left"/>
      <w:pPr>
        <w:ind w:left="5747" w:hanging="137"/>
      </w:pPr>
      <w:rPr>
        <w:rFonts w:hint="default"/>
        <w:lang w:val="pt-BR" w:eastAsia="pt-BR" w:bidi="pt-BR"/>
      </w:rPr>
    </w:lvl>
    <w:lvl w:ilvl="7" w:tplc="27624DD6">
      <w:numFmt w:val="bullet"/>
      <w:lvlText w:val="•"/>
      <w:lvlJc w:val="left"/>
      <w:pPr>
        <w:ind w:left="6682" w:hanging="137"/>
      </w:pPr>
      <w:rPr>
        <w:rFonts w:hint="default"/>
        <w:lang w:val="pt-BR" w:eastAsia="pt-BR" w:bidi="pt-BR"/>
      </w:rPr>
    </w:lvl>
    <w:lvl w:ilvl="8" w:tplc="598497AC">
      <w:numFmt w:val="bullet"/>
      <w:lvlText w:val="•"/>
      <w:lvlJc w:val="left"/>
      <w:pPr>
        <w:ind w:left="7617" w:hanging="137"/>
      </w:pPr>
      <w:rPr>
        <w:rFonts w:hint="default"/>
        <w:lang w:val="pt-BR" w:eastAsia="pt-BR" w:bidi="pt-BR"/>
      </w:rPr>
    </w:lvl>
  </w:abstractNum>
  <w:abstractNum w:abstractNumId="27" w15:restartNumberingAfterBreak="0">
    <w:nsid w:val="7CE70591"/>
    <w:multiLevelType w:val="hybridMultilevel"/>
    <w:tmpl w:val="39FE3938"/>
    <w:lvl w:ilvl="0" w:tplc="93049598">
      <w:start w:val="1"/>
      <w:numFmt w:val="upperRoman"/>
      <w:lvlText w:val="%1"/>
      <w:lvlJc w:val="left"/>
      <w:pPr>
        <w:ind w:left="142" w:hanging="137"/>
      </w:pPr>
      <w:rPr>
        <w:rFonts w:ascii="Arial" w:eastAsia="Times New Roman" w:hAnsi="Arial" w:cs="Arial" w:hint="default"/>
        <w:w w:val="99"/>
        <w:sz w:val="24"/>
        <w:szCs w:val="24"/>
        <w:lang w:val="pt-BR" w:eastAsia="pt-BR" w:bidi="pt-BR"/>
      </w:rPr>
    </w:lvl>
    <w:lvl w:ilvl="1" w:tplc="C3B6C670">
      <w:numFmt w:val="bullet"/>
      <w:lvlText w:val="•"/>
      <w:lvlJc w:val="left"/>
      <w:pPr>
        <w:ind w:left="1074" w:hanging="137"/>
      </w:pPr>
      <w:rPr>
        <w:rFonts w:hint="default"/>
        <w:lang w:val="pt-BR" w:eastAsia="pt-BR" w:bidi="pt-BR"/>
      </w:rPr>
    </w:lvl>
    <w:lvl w:ilvl="2" w:tplc="41C6DCC8">
      <w:numFmt w:val="bullet"/>
      <w:lvlText w:val="•"/>
      <w:lvlJc w:val="left"/>
      <w:pPr>
        <w:ind w:left="2009" w:hanging="137"/>
      </w:pPr>
      <w:rPr>
        <w:rFonts w:hint="default"/>
        <w:lang w:val="pt-BR" w:eastAsia="pt-BR" w:bidi="pt-BR"/>
      </w:rPr>
    </w:lvl>
    <w:lvl w:ilvl="3" w:tplc="7ACA07B2">
      <w:numFmt w:val="bullet"/>
      <w:lvlText w:val="•"/>
      <w:lvlJc w:val="left"/>
      <w:pPr>
        <w:ind w:left="2943" w:hanging="137"/>
      </w:pPr>
      <w:rPr>
        <w:rFonts w:hint="default"/>
        <w:lang w:val="pt-BR" w:eastAsia="pt-BR" w:bidi="pt-BR"/>
      </w:rPr>
    </w:lvl>
    <w:lvl w:ilvl="4" w:tplc="807A3BDA">
      <w:numFmt w:val="bullet"/>
      <w:lvlText w:val="•"/>
      <w:lvlJc w:val="left"/>
      <w:pPr>
        <w:ind w:left="3878" w:hanging="137"/>
      </w:pPr>
      <w:rPr>
        <w:rFonts w:hint="default"/>
        <w:lang w:val="pt-BR" w:eastAsia="pt-BR" w:bidi="pt-BR"/>
      </w:rPr>
    </w:lvl>
    <w:lvl w:ilvl="5" w:tplc="A476C340">
      <w:numFmt w:val="bullet"/>
      <w:lvlText w:val="•"/>
      <w:lvlJc w:val="left"/>
      <w:pPr>
        <w:ind w:left="4813" w:hanging="137"/>
      </w:pPr>
      <w:rPr>
        <w:rFonts w:hint="default"/>
        <w:lang w:val="pt-BR" w:eastAsia="pt-BR" w:bidi="pt-BR"/>
      </w:rPr>
    </w:lvl>
    <w:lvl w:ilvl="6" w:tplc="FE0CAE9C">
      <w:numFmt w:val="bullet"/>
      <w:lvlText w:val="•"/>
      <w:lvlJc w:val="left"/>
      <w:pPr>
        <w:ind w:left="5747" w:hanging="137"/>
      </w:pPr>
      <w:rPr>
        <w:rFonts w:hint="default"/>
        <w:lang w:val="pt-BR" w:eastAsia="pt-BR" w:bidi="pt-BR"/>
      </w:rPr>
    </w:lvl>
    <w:lvl w:ilvl="7" w:tplc="2F90F0BE">
      <w:numFmt w:val="bullet"/>
      <w:lvlText w:val="•"/>
      <w:lvlJc w:val="left"/>
      <w:pPr>
        <w:ind w:left="6682" w:hanging="137"/>
      </w:pPr>
      <w:rPr>
        <w:rFonts w:hint="default"/>
        <w:lang w:val="pt-BR" w:eastAsia="pt-BR" w:bidi="pt-BR"/>
      </w:rPr>
    </w:lvl>
    <w:lvl w:ilvl="8" w:tplc="62DC0DFC">
      <w:numFmt w:val="bullet"/>
      <w:lvlText w:val="•"/>
      <w:lvlJc w:val="left"/>
      <w:pPr>
        <w:ind w:left="7617" w:hanging="137"/>
      </w:pPr>
      <w:rPr>
        <w:rFonts w:hint="default"/>
        <w:lang w:val="pt-BR" w:eastAsia="pt-BR" w:bidi="pt-BR"/>
      </w:rPr>
    </w:lvl>
  </w:abstractNum>
  <w:num w:numId="1" w16cid:durableId="704987946">
    <w:abstractNumId w:val="1"/>
  </w:num>
  <w:num w:numId="2" w16cid:durableId="2011713376">
    <w:abstractNumId w:val="8"/>
  </w:num>
  <w:num w:numId="3" w16cid:durableId="1523396968">
    <w:abstractNumId w:val="18"/>
  </w:num>
  <w:num w:numId="4" w16cid:durableId="731540362">
    <w:abstractNumId w:val="23"/>
  </w:num>
  <w:num w:numId="5" w16cid:durableId="1034036740">
    <w:abstractNumId w:val="10"/>
  </w:num>
  <w:num w:numId="6" w16cid:durableId="1779831182">
    <w:abstractNumId w:val="14"/>
  </w:num>
  <w:num w:numId="7" w16cid:durableId="1798714273">
    <w:abstractNumId w:val="24"/>
  </w:num>
  <w:num w:numId="8" w16cid:durableId="363945863">
    <w:abstractNumId w:val="7"/>
  </w:num>
  <w:num w:numId="9" w16cid:durableId="1100375802">
    <w:abstractNumId w:val="25"/>
  </w:num>
  <w:num w:numId="10" w16cid:durableId="1233199902">
    <w:abstractNumId w:val="9"/>
  </w:num>
  <w:num w:numId="11" w16cid:durableId="2002267849">
    <w:abstractNumId w:val="27"/>
  </w:num>
  <w:num w:numId="12" w16cid:durableId="277030452">
    <w:abstractNumId w:val="26"/>
  </w:num>
  <w:num w:numId="13" w16cid:durableId="1239287000">
    <w:abstractNumId w:val="5"/>
  </w:num>
  <w:num w:numId="14" w16cid:durableId="2097941702">
    <w:abstractNumId w:val="11"/>
  </w:num>
  <w:num w:numId="15" w16cid:durableId="1272660578">
    <w:abstractNumId w:val="16"/>
  </w:num>
  <w:num w:numId="16" w16cid:durableId="1971158362">
    <w:abstractNumId w:val="17"/>
  </w:num>
  <w:num w:numId="17" w16cid:durableId="1148091499">
    <w:abstractNumId w:val="15"/>
  </w:num>
  <w:num w:numId="18" w16cid:durableId="1492210252">
    <w:abstractNumId w:val="0"/>
  </w:num>
  <w:num w:numId="19" w16cid:durableId="66193798">
    <w:abstractNumId w:val="3"/>
  </w:num>
  <w:num w:numId="20" w16cid:durableId="407461529">
    <w:abstractNumId w:val="6"/>
  </w:num>
  <w:num w:numId="21" w16cid:durableId="1273047593">
    <w:abstractNumId w:val="20"/>
  </w:num>
  <w:num w:numId="22" w16cid:durableId="749809356">
    <w:abstractNumId w:val="2"/>
  </w:num>
  <w:num w:numId="23" w16cid:durableId="247347140">
    <w:abstractNumId w:val="22"/>
  </w:num>
  <w:num w:numId="24" w16cid:durableId="265116622">
    <w:abstractNumId w:val="19"/>
  </w:num>
  <w:num w:numId="25" w16cid:durableId="899558175">
    <w:abstractNumId w:val="12"/>
  </w:num>
  <w:num w:numId="26" w16cid:durableId="2146386261">
    <w:abstractNumId w:val="13"/>
  </w:num>
  <w:num w:numId="27" w16cid:durableId="735082329">
    <w:abstractNumId w:val="4"/>
  </w:num>
  <w:num w:numId="28" w16cid:durableId="14400999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1B"/>
    <w:rsid w:val="000010A7"/>
    <w:rsid w:val="00006C5A"/>
    <w:rsid w:val="00036645"/>
    <w:rsid w:val="00065BDD"/>
    <w:rsid w:val="00071A6C"/>
    <w:rsid w:val="000723B5"/>
    <w:rsid w:val="00090D9F"/>
    <w:rsid w:val="000A0137"/>
    <w:rsid w:val="000A6967"/>
    <w:rsid w:val="000A75C9"/>
    <w:rsid w:val="000B20A0"/>
    <w:rsid w:val="000C2AFD"/>
    <w:rsid w:val="000C2EBE"/>
    <w:rsid w:val="000D06C5"/>
    <w:rsid w:val="000E60E5"/>
    <w:rsid w:val="000F2890"/>
    <w:rsid w:val="001053A4"/>
    <w:rsid w:val="00106FEF"/>
    <w:rsid w:val="0010765A"/>
    <w:rsid w:val="00107C72"/>
    <w:rsid w:val="00110616"/>
    <w:rsid w:val="001111B2"/>
    <w:rsid w:val="0011790D"/>
    <w:rsid w:val="00125B33"/>
    <w:rsid w:val="0013090A"/>
    <w:rsid w:val="00141EF3"/>
    <w:rsid w:val="00150DA1"/>
    <w:rsid w:val="00165019"/>
    <w:rsid w:val="00167C19"/>
    <w:rsid w:val="00170F73"/>
    <w:rsid w:val="00176103"/>
    <w:rsid w:val="001774FF"/>
    <w:rsid w:val="00193092"/>
    <w:rsid w:val="001B4222"/>
    <w:rsid w:val="001B5F8F"/>
    <w:rsid w:val="001C01CD"/>
    <w:rsid w:val="001C5353"/>
    <w:rsid w:val="001D1014"/>
    <w:rsid w:val="001F4D25"/>
    <w:rsid w:val="002113D2"/>
    <w:rsid w:val="00227A35"/>
    <w:rsid w:val="002314E3"/>
    <w:rsid w:val="002329D7"/>
    <w:rsid w:val="00252368"/>
    <w:rsid w:val="0025586F"/>
    <w:rsid w:val="00267462"/>
    <w:rsid w:val="002A1A02"/>
    <w:rsid w:val="002B01F9"/>
    <w:rsid w:val="002C0EAC"/>
    <w:rsid w:val="002D1C4C"/>
    <w:rsid w:val="002D2380"/>
    <w:rsid w:val="002E7872"/>
    <w:rsid w:val="003272D7"/>
    <w:rsid w:val="00341603"/>
    <w:rsid w:val="0034412A"/>
    <w:rsid w:val="00344F19"/>
    <w:rsid w:val="00347191"/>
    <w:rsid w:val="003525E7"/>
    <w:rsid w:val="003833C3"/>
    <w:rsid w:val="003913DB"/>
    <w:rsid w:val="0039711B"/>
    <w:rsid w:val="003B500E"/>
    <w:rsid w:val="003F1F68"/>
    <w:rsid w:val="003F6EB8"/>
    <w:rsid w:val="004052EB"/>
    <w:rsid w:val="004216DC"/>
    <w:rsid w:val="004524AC"/>
    <w:rsid w:val="004616F0"/>
    <w:rsid w:val="00461A72"/>
    <w:rsid w:val="004768A2"/>
    <w:rsid w:val="00481D1B"/>
    <w:rsid w:val="004922A9"/>
    <w:rsid w:val="00496B2D"/>
    <w:rsid w:val="004A0ABB"/>
    <w:rsid w:val="004A1EB3"/>
    <w:rsid w:val="004B7AEC"/>
    <w:rsid w:val="004F39F8"/>
    <w:rsid w:val="004F5878"/>
    <w:rsid w:val="004F6F2D"/>
    <w:rsid w:val="00510083"/>
    <w:rsid w:val="00544407"/>
    <w:rsid w:val="00567B78"/>
    <w:rsid w:val="0059569F"/>
    <w:rsid w:val="005A2734"/>
    <w:rsid w:val="005A3C2F"/>
    <w:rsid w:val="005A5ECC"/>
    <w:rsid w:val="005B64F6"/>
    <w:rsid w:val="005C02E6"/>
    <w:rsid w:val="005C2425"/>
    <w:rsid w:val="005D2830"/>
    <w:rsid w:val="005D78A5"/>
    <w:rsid w:val="005F035B"/>
    <w:rsid w:val="0062648E"/>
    <w:rsid w:val="00657FB6"/>
    <w:rsid w:val="00665111"/>
    <w:rsid w:val="006766F5"/>
    <w:rsid w:val="006A29DB"/>
    <w:rsid w:val="006A585B"/>
    <w:rsid w:val="006B2AEA"/>
    <w:rsid w:val="006B42BF"/>
    <w:rsid w:val="006B5620"/>
    <w:rsid w:val="006D2940"/>
    <w:rsid w:val="006E3D98"/>
    <w:rsid w:val="006F0095"/>
    <w:rsid w:val="00700801"/>
    <w:rsid w:val="00722D0D"/>
    <w:rsid w:val="007246CD"/>
    <w:rsid w:val="00731B58"/>
    <w:rsid w:val="00736555"/>
    <w:rsid w:val="00736C11"/>
    <w:rsid w:val="00740F44"/>
    <w:rsid w:val="00753209"/>
    <w:rsid w:val="00780FFE"/>
    <w:rsid w:val="00796BDE"/>
    <w:rsid w:val="007A24F2"/>
    <w:rsid w:val="007B45E9"/>
    <w:rsid w:val="007E49D9"/>
    <w:rsid w:val="007E630A"/>
    <w:rsid w:val="007F5FA7"/>
    <w:rsid w:val="00805D1A"/>
    <w:rsid w:val="0082112E"/>
    <w:rsid w:val="00825002"/>
    <w:rsid w:val="00841A0E"/>
    <w:rsid w:val="00854427"/>
    <w:rsid w:val="00854FD6"/>
    <w:rsid w:val="00883B99"/>
    <w:rsid w:val="008944D8"/>
    <w:rsid w:val="00894D40"/>
    <w:rsid w:val="008B2DCE"/>
    <w:rsid w:val="008B385A"/>
    <w:rsid w:val="008D07D2"/>
    <w:rsid w:val="00901988"/>
    <w:rsid w:val="0090462B"/>
    <w:rsid w:val="00935882"/>
    <w:rsid w:val="009412B6"/>
    <w:rsid w:val="00961A69"/>
    <w:rsid w:val="00967685"/>
    <w:rsid w:val="00975352"/>
    <w:rsid w:val="00980EE2"/>
    <w:rsid w:val="009A0C87"/>
    <w:rsid w:val="009B7C4D"/>
    <w:rsid w:val="009C6ACA"/>
    <w:rsid w:val="009D3D74"/>
    <w:rsid w:val="009D6B4A"/>
    <w:rsid w:val="009F5DEF"/>
    <w:rsid w:val="00A00D58"/>
    <w:rsid w:val="00A15C29"/>
    <w:rsid w:val="00A25605"/>
    <w:rsid w:val="00A30A47"/>
    <w:rsid w:val="00A36296"/>
    <w:rsid w:val="00A603F0"/>
    <w:rsid w:val="00A62119"/>
    <w:rsid w:val="00A66BFC"/>
    <w:rsid w:val="00A706D1"/>
    <w:rsid w:val="00A75349"/>
    <w:rsid w:val="00A82F9E"/>
    <w:rsid w:val="00A86249"/>
    <w:rsid w:val="00A926CD"/>
    <w:rsid w:val="00AA45DA"/>
    <w:rsid w:val="00AC0E52"/>
    <w:rsid w:val="00AC5E83"/>
    <w:rsid w:val="00B01D7B"/>
    <w:rsid w:val="00B12F95"/>
    <w:rsid w:val="00B145DD"/>
    <w:rsid w:val="00B323FE"/>
    <w:rsid w:val="00B53EF1"/>
    <w:rsid w:val="00B657D1"/>
    <w:rsid w:val="00BB5215"/>
    <w:rsid w:val="00BC57D0"/>
    <w:rsid w:val="00BC5B9C"/>
    <w:rsid w:val="00BC707B"/>
    <w:rsid w:val="00BD4FA6"/>
    <w:rsid w:val="00C33680"/>
    <w:rsid w:val="00C54EF6"/>
    <w:rsid w:val="00C61089"/>
    <w:rsid w:val="00C6737D"/>
    <w:rsid w:val="00C848B7"/>
    <w:rsid w:val="00CB69C7"/>
    <w:rsid w:val="00CC47DB"/>
    <w:rsid w:val="00CE281F"/>
    <w:rsid w:val="00D13756"/>
    <w:rsid w:val="00D1461A"/>
    <w:rsid w:val="00D149CA"/>
    <w:rsid w:val="00D15C36"/>
    <w:rsid w:val="00D21B8B"/>
    <w:rsid w:val="00D22039"/>
    <w:rsid w:val="00D31795"/>
    <w:rsid w:val="00D46A46"/>
    <w:rsid w:val="00D541B7"/>
    <w:rsid w:val="00D6339D"/>
    <w:rsid w:val="00D74576"/>
    <w:rsid w:val="00D834DF"/>
    <w:rsid w:val="00D9060D"/>
    <w:rsid w:val="00D93F6B"/>
    <w:rsid w:val="00DA3C49"/>
    <w:rsid w:val="00DA473E"/>
    <w:rsid w:val="00DD2572"/>
    <w:rsid w:val="00DE79F0"/>
    <w:rsid w:val="00E04B12"/>
    <w:rsid w:val="00E064D1"/>
    <w:rsid w:val="00E11302"/>
    <w:rsid w:val="00E24C72"/>
    <w:rsid w:val="00E265E0"/>
    <w:rsid w:val="00E441D4"/>
    <w:rsid w:val="00E519CA"/>
    <w:rsid w:val="00E64459"/>
    <w:rsid w:val="00E75AAB"/>
    <w:rsid w:val="00E8135B"/>
    <w:rsid w:val="00E81C9D"/>
    <w:rsid w:val="00E86229"/>
    <w:rsid w:val="00E912B4"/>
    <w:rsid w:val="00E9535E"/>
    <w:rsid w:val="00EB3672"/>
    <w:rsid w:val="00EC0002"/>
    <w:rsid w:val="00EC19A5"/>
    <w:rsid w:val="00EC5A4D"/>
    <w:rsid w:val="00EC6CDD"/>
    <w:rsid w:val="00ED17B5"/>
    <w:rsid w:val="00ED5C91"/>
    <w:rsid w:val="00EE7552"/>
    <w:rsid w:val="00F02813"/>
    <w:rsid w:val="00F162A0"/>
    <w:rsid w:val="00F248AD"/>
    <w:rsid w:val="00F24EA5"/>
    <w:rsid w:val="00F310A3"/>
    <w:rsid w:val="00F45A3D"/>
    <w:rsid w:val="00F63417"/>
    <w:rsid w:val="00F67498"/>
    <w:rsid w:val="00F679F5"/>
    <w:rsid w:val="00F70A44"/>
    <w:rsid w:val="00F86D50"/>
    <w:rsid w:val="00F93167"/>
    <w:rsid w:val="00FB50B4"/>
    <w:rsid w:val="00FC7DF8"/>
    <w:rsid w:val="00FD0A60"/>
    <w:rsid w:val="00FD666D"/>
    <w:rsid w:val="00FE11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E503A"/>
  <w15:docId w15:val="{736FD20D-B3DC-4CAC-84E3-7C2FBA7C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00E"/>
  </w:style>
  <w:style w:type="paragraph" w:styleId="Ttulo1">
    <w:name w:val="heading 1"/>
    <w:basedOn w:val="Normal"/>
    <w:link w:val="Ttulo1Char"/>
    <w:uiPriority w:val="1"/>
    <w:qFormat/>
    <w:rsid w:val="00150DA1"/>
    <w:pPr>
      <w:widowControl w:val="0"/>
      <w:autoSpaceDE w:val="0"/>
      <w:autoSpaceDN w:val="0"/>
      <w:spacing w:before="224" w:after="0" w:line="240" w:lineRule="auto"/>
      <w:ind w:left="3085" w:right="2385"/>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81D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1D1B"/>
  </w:style>
  <w:style w:type="paragraph" w:styleId="Rodap">
    <w:name w:val="footer"/>
    <w:basedOn w:val="Normal"/>
    <w:link w:val="RodapChar"/>
    <w:uiPriority w:val="99"/>
    <w:unhideWhenUsed/>
    <w:rsid w:val="00481D1B"/>
    <w:pPr>
      <w:tabs>
        <w:tab w:val="center" w:pos="4252"/>
        <w:tab w:val="right" w:pos="8504"/>
      </w:tabs>
      <w:spacing w:after="0" w:line="240" w:lineRule="auto"/>
    </w:pPr>
  </w:style>
  <w:style w:type="character" w:customStyle="1" w:styleId="RodapChar">
    <w:name w:val="Rodapé Char"/>
    <w:basedOn w:val="Fontepargpadro"/>
    <w:link w:val="Rodap"/>
    <w:uiPriority w:val="99"/>
    <w:rsid w:val="00481D1B"/>
  </w:style>
  <w:style w:type="paragraph" w:styleId="NormalWeb">
    <w:name w:val="Normal (Web)"/>
    <w:basedOn w:val="Normal"/>
    <w:uiPriority w:val="99"/>
    <w:unhideWhenUsed/>
    <w:rsid w:val="00481D1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B367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B3672"/>
    <w:rPr>
      <w:rFonts w:ascii="Segoe UI" w:hAnsi="Segoe UI" w:cs="Segoe UI"/>
      <w:sz w:val="18"/>
      <w:szCs w:val="18"/>
    </w:rPr>
  </w:style>
  <w:style w:type="paragraph" w:styleId="PargrafodaLista">
    <w:name w:val="List Paragraph"/>
    <w:basedOn w:val="Normal"/>
    <w:uiPriority w:val="1"/>
    <w:qFormat/>
    <w:rsid w:val="00E75AAB"/>
    <w:pPr>
      <w:ind w:left="720"/>
      <w:contextualSpacing/>
    </w:pPr>
  </w:style>
  <w:style w:type="table" w:styleId="Tabelacomgrade">
    <w:name w:val="Table Grid"/>
    <w:basedOn w:val="Tabelanormal"/>
    <w:uiPriority w:val="39"/>
    <w:rsid w:val="00110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107C72"/>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107C72"/>
    <w:rPr>
      <w:rFonts w:ascii="Times New Roman" w:eastAsia="Times New Roman" w:hAnsi="Times New Roman" w:cs="Times New Roman"/>
      <w:sz w:val="24"/>
      <w:szCs w:val="24"/>
      <w:lang w:val="pt-PT"/>
    </w:rPr>
  </w:style>
  <w:style w:type="table" w:customStyle="1" w:styleId="TableNormal">
    <w:name w:val="Table Normal"/>
    <w:uiPriority w:val="2"/>
    <w:semiHidden/>
    <w:unhideWhenUsed/>
    <w:qFormat/>
    <w:rsid w:val="00496B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96B2D"/>
    <w:pPr>
      <w:widowControl w:val="0"/>
      <w:autoSpaceDE w:val="0"/>
      <w:autoSpaceDN w:val="0"/>
      <w:spacing w:after="0" w:line="240" w:lineRule="auto"/>
      <w:jc w:val="center"/>
    </w:pPr>
    <w:rPr>
      <w:rFonts w:ascii="Times New Roman" w:eastAsia="Times New Roman" w:hAnsi="Times New Roman" w:cs="Times New Roman"/>
      <w:lang w:val="pt-PT"/>
    </w:rPr>
  </w:style>
  <w:style w:type="character" w:customStyle="1" w:styleId="Ttulo1Char">
    <w:name w:val="Título 1 Char"/>
    <w:basedOn w:val="Fontepargpadro"/>
    <w:link w:val="Ttulo1"/>
    <w:uiPriority w:val="1"/>
    <w:rsid w:val="00150DA1"/>
    <w:rPr>
      <w:rFonts w:ascii="Times New Roman" w:eastAsia="Times New Roman" w:hAnsi="Times New Roman" w:cs="Times New Roman"/>
      <w:b/>
      <w:bCs/>
      <w:sz w:val="24"/>
      <w:szCs w:val="24"/>
      <w:lang w:val="pt-PT"/>
    </w:rPr>
  </w:style>
  <w:style w:type="paragraph" w:customStyle="1" w:styleId="Default">
    <w:name w:val="Default"/>
    <w:rsid w:val="000C2EBE"/>
    <w:pPr>
      <w:autoSpaceDE w:val="0"/>
      <w:autoSpaceDN w:val="0"/>
      <w:adjustRightInd w:val="0"/>
      <w:spacing w:after="0" w:line="240" w:lineRule="auto"/>
    </w:pPr>
    <w:rPr>
      <w:rFonts w:ascii="Calibri" w:hAnsi="Calibri" w:cs="Calibri"/>
      <w:color w:val="000000"/>
      <w:sz w:val="24"/>
      <w:szCs w:val="24"/>
    </w:rPr>
  </w:style>
  <w:style w:type="paragraph" w:customStyle="1" w:styleId="Ttulo21">
    <w:name w:val="Título 21"/>
    <w:basedOn w:val="Normal"/>
    <w:uiPriority w:val="1"/>
    <w:qFormat/>
    <w:rsid w:val="00E912B4"/>
    <w:pPr>
      <w:widowControl w:val="0"/>
      <w:autoSpaceDE w:val="0"/>
      <w:autoSpaceDN w:val="0"/>
      <w:spacing w:before="137" w:after="0" w:line="240" w:lineRule="auto"/>
      <w:ind w:left="931"/>
      <w:jc w:val="center"/>
      <w:outlineLvl w:val="2"/>
    </w:pPr>
    <w:rPr>
      <w:rFonts w:ascii="Times New Roman" w:eastAsia="Times New Roman" w:hAnsi="Times New Roman" w:cs="Times New Roman"/>
      <w:b/>
      <w:bCs/>
      <w:sz w:val="24"/>
      <w:szCs w:val="24"/>
      <w:lang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55501">
      <w:bodyDiv w:val="1"/>
      <w:marLeft w:val="0"/>
      <w:marRight w:val="0"/>
      <w:marTop w:val="0"/>
      <w:marBottom w:val="0"/>
      <w:divBdr>
        <w:top w:val="none" w:sz="0" w:space="0" w:color="auto"/>
        <w:left w:val="none" w:sz="0" w:space="0" w:color="auto"/>
        <w:bottom w:val="none" w:sz="0" w:space="0" w:color="auto"/>
        <w:right w:val="none" w:sz="0" w:space="0" w:color="auto"/>
      </w:divBdr>
    </w:div>
    <w:div w:id="68039308">
      <w:bodyDiv w:val="1"/>
      <w:marLeft w:val="0"/>
      <w:marRight w:val="0"/>
      <w:marTop w:val="0"/>
      <w:marBottom w:val="0"/>
      <w:divBdr>
        <w:top w:val="none" w:sz="0" w:space="0" w:color="auto"/>
        <w:left w:val="none" w:sz="0" w:space="0" w:color="auto"/>
        <w:bottom w:val="none" w:sz="0" w:space="0" w:color="auto"/>
        <w:right w:val="none" w:sz="0" w:space="0" w:color="auto"/>
      </w:divBdr>
    </w:div>
    <w:div w:id="150680873">
      <w:bodyDiv w:val="1"/>
      <w:marLeft w:val="0"/>
      <w:marRight w:val="0"/>
      <w:marTop w:val="0"/>
      <w:marBottom w:val="0"/>
      <w:divBdr>
        <w:top w:val="none" w:sz="0" w:space="0" w:color="auto"/>
        <w:left w:val="none" w:sz="0" w:space="0" w:color="auto"/>
        <w:bottom w:val="none" w:sz="0" w:space="0" w:color="auto"/>
        <w:right w:val="none" w:sz="0" w:space="0" w:color="auto"/>
      </w:divBdr>
    </w:div>
    <w:div w:id="171843851">
      <w:bodyDiv w:val="1"/>
      <w:marLeft w:val="0"/>
      <w:marRight w:val="0"/>
      <w:marTop w:val="0"/>
      <w:marBottom w:val="0"/>
      <w:divBdr>
        <w:top w:val="none" w:sz="0" w:space="0" w:color="auto"/>
        <w:left w:val="none" w:sz="0" w:space="0" w:color="auto"/>
        <w:bottom w:val="none" w:sz="0" w:space="0" w:color="auto"/>
        <w:right w:val="none" w:sz="0" w:space="0" w:color="auto"/>
      </w:divBdr>
    </w:div>
    <w:div w:id="178200136">
      <w:bodyDiv w:val="1"/>
      <w:marLeft w:val="0"/>
      <w:marRight w:val="0"/>
      <w:marTop w:val="0"/>
      <w:marBottom w:val="0"/>
      <w:divBdr>
        <w:top w:val="none" w:sz="0" w:space="0" w:color="auto"/>
        <w:left w:val="none" w:sz="0" w:space="0" w:color="auto"/>
        <w:bottom w:val="none" w:sz="0" w:space="0" w:color="auto"/>
        <w:right w:val="none" w:sz="0" w:space="0" w:color="auto"/>
      </w:divBdr>
    </w:div>
    <w:div w:id="228351605">
      <w:bodyDiv w:val="1"/>
      <w:marLeft w:val="0"/>
      <w:marRight w:val="0"/>
      <w:marTop w:val="0"/>
      <w:marBottom w:val="0"/>
      <w:divBdr>
        <w:top w:val="none" w:sz="0" w:space="0" w:color="auto"/>
        <w:left w:val="none" w:sz="0" w:space="0" w:color="auto"/>
        <w:bottom w:val="none" w:sz="0" w:space="0" w:color="auto"/>
        <w:right w:val="none" w:sz="0" w:space="0" w:color="auto"/>
      </w:divBdr>
    </w:div>
    <w:div w:id="247616871">
      <w:bodyDiv w:val="1"/>
      <w:marLeft w:val="0"/>
      <w:marRight w:val="0"/>
      <w:marTop w:val="0"/>
      <w:marBottom w:val="0"/>
      <w:divBdr>
        <w:top w:val="none" w:sz="0" w:space="0" w:color="auto"/>
        <w:left w:val="none" w:sz="0" w:space="0" w:color="auto"/>
        <w:bottom w:val="none" w:sz="0" w:space="0" w:color="auto"/>
        <w:right w:val="none" w:sz="0" w:space="0" w:color="auto"/>
      </w:divBdr>
    </w:div>
    <w:div w:id="278028667">
      <w:bodyDiv w:val="1"/>
      <w:marLeft w:val="0"/>
      <w:marRight w:val="0"/>
      <w:marTop w:val="0"/>
      <w:marBottom w:val="0"/>
      <w:divBdr>
        <w:top w:val="none" w:sz="0" w:space="0" w:color="auto"/>
        <w:left w:val="none" w:sz="0" w:space="0" w:color="auto"/>
        <w:bottom w:val="none" w:sz="0" w:space="0" w:color="auto"/>
        <w:right w:val="none" w:sz="0" w:space="0" w:color="auto"/>
      </w:divBdr>
    </w:div>
    <w:div w:id="356155140">
      <w:bodyDiv w:val="1"/>
      <w:marLeft w:val="0"/>
      <w:marRight w:val="0"/>
      <w:marTop w:val="0"/>
      <w:marBottom w:val="0"/>
      <w:divBdr>
        <w:top w:val="none" w:sz="0" w:space="0" w:color="auto"/>
        <w:left w:val="none" w:sz="0" w:space="0" w:color="auto"/>
        <w:bottom w:val="none" w:sz="0" w:space="0" w:color="auto"/>
        <w:right w:val="none" w:sz="0" w:space="0" w:color="auto"/>
      </w:divBdr>
    </w:div>
    <w:div w:id="358512224">
      <w:bodyDiv w:val="1"/>
      <w:marLeft w:val="0"/>
      <w:marRight w:val="0"/>
      <w:marTop w:val="0"/>
      <w:marBottom w:val="0"/>
      <w:divBdr>
        <w:top w:val="none" w:sz="0" w:space="0" w:color="auto"/>
        <w:left w:val="none" w:sz="0" w:space="0" w:color="auto"/>
        <w:bottom w:val="none" w:sz="0" w:space="0" w:color="auto"/>
        <w:right w:val="none" w:sz="0" w:space="0" w:color="auto"/>
      </w:divBdr>
    </w:div>
    <w:div w:id="394282807">
      <w:bodyDiv w:val="1"/>
      <w:marLeft w:val="0"/>
      <w:marRight w:val="0"/>
      <w:marTop w:val="0"/>
      <w:marBottom w:val="0"/>
      <w:divBdr>
        <w:top w:val="none" w:sz="0" w:space="0" w:color="auto"/>
        <w:left w:val="none" w:sz="0" w:space="0" w:color="auto"/>
        <w:bottom w:val="none" w:sz="0" w:space="0" w:color="auto"/>
        <w:right w:val="none" w:sz="0" w:space="0" w:color="auto"/>
      </w:divBdr>
    </w:div>
    <w:div w:id="527571627">
      <w:bodyDiv w:val="1"/>
      <w:marLeft w:val="0"/>
      <w:marRight w:val="0"/>
      <w:marTop w:val="0"/>
      <w:marBottom w:val="0"/>
      <w:divBdr>
        <w:top w:val="none" w:sz="0" w:space="0" w:color="auto"/>
        <w:left w:val="none" w:sz="0" w:space="0" w:color="auto"/>
        <w:bottom w:val="none" w:sz="0" w:space="0" w:color="auto"/>
        <w:right w:val="none" w:sz="0" w:space="0" w:color="auto"/>
      </w:divBdr>
    </w:div>
    <w:div w:id="604456688">
      <w:bodyDiv w:val="1"/>
      <w:marLeft w:val="0"/>
      <w:marRight w:val="0"/>
      <w:marTop w:val="0"/>
      <w:marBottom w:val="0"/>
      <w:divBdr>
        <w:top w:val="none" w:sz="0" w:space="0" w:color="auto"/>
        <w:left w:val="none" w:sz="0" w:space="0" w:color="auto"/>
        <w:bottom w:val="none" w:sz="0" w:space="0" w:color="auto"/>
        <w:right w:val="none" w:sz="0" w:space="0" w:color="auto"/>
      </w:divBdr>
    </w:div>
    <w:div w:id="620191508">
      <w:bodyDiv w:val="1"/>
      <w:marLeft w:val="0"/>
      <w:marRight w:val="0"/>
      <w:marTop w:val="0"/>
      <w:marBottom w:val="0"/>
      <w:divBdr>
        <w:top w:val="none" w:sz="0" w:space="0" w:color="auto"/>
        <w:left w:val="none" w:sz="0" w:space="0" w:color="auto"/>
        <w:bottom w:val="none" w:sz="0" w:space="0" w:color="auto"/>
        <w:right w:val="none" w:sz="0" w:space="0" w:color="auto"/>
      </w:divBdr>
    </w:div>
    <w:div w:id="667094346">
      <w:bodyDiv w:val="1"/>
      <w:marLeft w:val="0"/>
      <w:marRight w:val="0"/>
      <w:marTop w:val="0"/>
      <w:marBottom w:val="0"/>
      <w:divBdr>
        <w:top w:val="none" w:sz="0" w:space="0" w:color="auto"/>
        <w:left w:val="none" w:sz="0" w:space="0" w:color="auto"/>
        <w:bottom w:val="none" w:sz="0" w:space="0" w:color="auto"/>
        <w:right w:val="none" w:sz="0" w:space="0" w:color="auto"/>
      </w:divBdr>
    </w:div>
    <w:div w:id="671488079">
      <w:bodyDiv w:val="1"/>
      <w:marLeft w:val="0"/>
      <w:marRight w:val="0"/>
      <w:marTop w:val="0"/>
      <w:marBottom w:val="0"/>
      <w:divBdr>
        <w:top w:val="none" w:sz="0" w:space="0" w:color="auto"/>
        <w:left w:val="none" w:sz="0" w:space="0" w:color="auto"/>
        <w:bottom w:val="none" w:sz="0" w:space="0" w:color="auto"/>
        <w:right w:val="none" w:sz="0" w:space="0" w:color="auto"/>
      </w:divBdr>
    </w:div>
    <w:div w:id="830214312">
      <w:bodyDiv w:val="1"/>
      <w:marLeft w:val="0"/>
      <w:marRight w:val="0"/>
      <w:marTop w:val="0"/>
      <w:marBottom w:val="0"/>
      <w:divBdr>
        <w:top w:val="none" w:sz="0" w:space="0" w:color="auto"/>
        <w:left w:val="none" w:sz="0" w:space="0" w:color="auto"/>
        <w:bottom w:val="none" w:sz="0" w:space="0" w:color="auto"/>
        <w:right w:val="none" w:sz="0" w:space="0" w:color="auto"/>
      </w:divBdr>
    </w:div>
    <w:div w:id="918565589">
      <w:bodyDiv w:val="1"/>
      <w:marLeft w:val="0"/>
      <w:marRight w:val="0"/>
      <w:marTop w:val="0"/>
      <w:marBottom w:val="0"/>
      <w:divBdr>
        <w:top w:val="none" w:sz="0" w:space="0" w:color="auto"/>
        <w:left w:val="none" w:sz="0" w:space="0" w:color="auto"/>
        <w:bottom w:val="none" w:sz="0" w:space="0" w:color="auto"/>
        <w:right w:val="none" w:sz="0" w:space="0" w:color="auto"/>
      </w:divBdr>
    </w:div>
    <w:div w:id="956718863">
      <w:bodyDiv w:val="1"/>
      <w:marLeft w:val="0"/>
      <w:marRight w:val="0"/>
      <w:marTop w:val="0"/>
      <w:marBottom w:val="0"/>
      <w:divBdr>
        <w:top w:val="none" w:sz="0" w:space="0" w:color="auto"/>
        <w:left w:val="none" w:sz="0" w:space="0" w:color="auto"/>
        <w:bottom w:val="none" w:sz="0" w:space="0" w:color="auto"/>
        <w:right w:val="none" w:sz="0" w:space="0" w:color="auto"/>
      </w:divBdr>
    </w:div>
    <w:div w:id="990405221">
      <w:bodyDiv w:val="1"/>
      <w:marLeft w:val="0"/>
      <w:marRight w:val="0"/>
      <w:marTop w:val="0"/>
      <w:marBottom w:val="0"/>
      <w:divBdr>
        <w:top w:val="none" w:sz="0" w:space="0" w:color="auto"/>
        <w:left w:val="none" w:sz="0" w:space="0" w:color="auto"/>
        <w:bottom w:val="none" w:sz="0" w:space="0" w:color="auto"/>
        <w:right w:val="none" w:sz="0" w:space="0" w:color="auto"/>
      </w:divBdr>
    </w:div>
    <w:div w:id="1031299869">
      <w:bodyDiv w:val="1"/>
      <w:marLeft w:val="0"/>
      <w:marRight w:val="0"/>
      <w:marTop w:val="0"/>
      <w:marBottom w:val="0"/>
      <w:divBdr>
        <w:top w:val="none" w:sz="0" w:space="0" w:color="auto"/>
        <w:left w:val="none" w:sz="0" w:space="0" w:color="auto"/>
        <w:bottom w:val="none" w:sz="0" w:space="0" w:color="auto"/>
        <w:right w:val="none" w:sz="0" w:space="0" w:color="auto"/>
      </w:divBdr>
    </w:div>
    <w:div w:id="1059746947">
      <w:bodyDiv w:val="1"/>
      <w:marLeft w:val="0"/>
      <w:marRight w:val="0"/>
      <w:marTop w:val="0"/>
      <w:marBottom w:val="0"/>
      <w:divBdr>
        <w:top w:val="none" w:sz="0" w:space="0" w:color="auto"/>
        <w:left w:val="none" w:sz="0" w:space="0" w:color="auto"/>
        <w:bottom w:val="none" w:sz="0" w:space="0" w:color="auto"/>
        <w:right w:val="none" w:sz="0" w:space="0" w:color="auto"/>
      </w:divBdr>
    </w:div>
    <w:div w:id="1157066771">
      <w:bodyDiv w:val="1"/>
      <w:marLeft w:val="0"/>
      <w:marRight w:val="0"/>
      <w:marTop w:val="0"/>
      <w:marBottom w:val="0"/>
      <w:divBdr>
        <w:top w:val="none" w:sz="0" w:space="0" w:color="auto"/>
        <w:left w:val="none" w:sz="0" w:space="0" w:color="auto"/>
        <w:bottom w:val="none" w:sz="0" w:space="0" w:color="auto"/>
        <w:right w:val="none" w:sz="0" w:space="0" w:color="auto"/>
      </w:divBdr>
    </w:div>
    <w:div w:id="1170101182">
      <w:bodyDiv w:val="1"/>
      <w:marLeft w:val="0"/>
      <w:marRight w:val="0"/>
      <w:marTop w:val="0"/>
      <w:marBottom w:val="0"/>
      <w:divBdr>
        <w:top w:val="none" w:sz="0" w:space="0" w:color="auto"/>
        <w:left w:val="none" w:sz="0" w:space="0" w:color="auto"/>
        <w:bottom w:val="none" w:sz="0" w:space="0" w:color="auto"/>
        <w:right w:val="none" w:sz="0" w:space="0" w:color="auto"/>
      </w:divBdr>
    </w:div>
    <w:div w:id="1190030291">
      <w:bodyDiv w:val="1"/>
      <w:marLeft w:val="0"/>
      <w:marRight w:val="0"/>
      <w:marTop w:val="0"/>
      <w:marBottom w:val="0"/>
      <w:divBdr>
        <w:top w:val="none" w:sz="0" w:space="0" w:color="auto"/>
        <w:left w:val="none" w:sz="0" w:space="0" w:color="auto"/>
        <w:bottom w:val="none" w:sz="0" w:space="0" w:color="auto"/>
        <w:right w:val="none" w:sz="0" w:space="0" w:color="auto"/>
      </w:divBdr>
    </w:div>
    <w:div w:id="1205679193">
      <w:bodyDiv w:val="1"/>
      <w:marLeft w:val="0"/>
      <w:marRight w:val="0"/>
      <w:marTop w:val="0"/>
      <w:marBottom w:val="0"/>
      <w:divBdr>
        <w:top w:val="none" w:sz="0" w:space="0" w:color="auto"/>
        <w:left w:val="none" w:sz="0" w:space="0" w:color="auto"/>
        <w:bottom w:val="none" w:sz="0" w:space="0" w:color="auto"/>
        <w:right w:val="none" w:sz="0" w:space="0" w:color="auto"/>
      </w:divBdr>
    </w:div>
    <w:div w:id="1207328632">
      <w:bodyDiv w:val="1"/>
      <w:marLeft w:val="0"/>
      <w:marRight w:val="0"/>
      <w:marTop w:val="0"/>
      <w:marBottom w:val="0"/>
      <w:divBdr>
        <w:top w:val="none" w:sz="0" w:space="0" w:color="auto"/>
        <w:left w:val="none" w:sz="0" w:space="0" w:color="auto"/>
        <w:bottom w:val="none" w:sz="0" w:space="0" w:color="auto"/>
        <w:right w:val="none" w:sz="0" w:space="0" w:color="auto"/>
      </w:divBdr>
    </w:div>
    <w:div w:id="1214997188">
      <w:bodyDiv w:val="1"/>
      <w:marLeft w:val="0"/>
      <w:marRight w:val="0"/>
      <w:marTop w:val="0"/>
      <w:marBottom w:val="0"/>
      <w:divBdr>
        <w:top w:val="none" w:sz="0" w:space="0" w:color="auto"/>
        <w:left w:val="none" w:sz="0" w:space="0" w:color="auto"/>
        <w:bottom w:val="none" w:sz="0" w:space="0" w:color="auto"/>
        <w:right w:val="none" w:sz="0" w:space="0" w:color="auto"/>
      </w:divBdr>
    </w:div>
    <w:div w:id="1236552160">
      <w:bodyDiv w:val="1"/>
      <w:marLeft w:val="0"/>
      <w:marRight w:val="0"/>
      <w:marTop w:val="0"/>
      <w:marBottom w:val="0"/>
      <w:divBdr>
        <w:top w:val="none" w:sz="0" w:space="0" w:color="auto"/>
        <w:left w:val="none" w:sz="0" w:space="0" w:color="auto"/>
        <w:bottom w:val="none" w:sz="0" w:space="0" w:color="auto"/>
        <w:right w:val="none" w:sz="0" w:space="0" w:color="auto"/>
      </w:divBdr>
    </w:div>
    <w:div w:id="1316105459">
      <w:bodyDiv w:val="1"/>
      <w:marLeft w:val="0"/>
      <w:marRight w:val="0"/>
      <w:marTop w:val="0"/>
      <w:marBottom w:val="0"/>
      <w:divBdr>
        <w:top w:val="none" w:sz="0" w:space="0" w:color="auto"/>
        <w:left w:val="none" w:sz="0" w:space="0" w:color="auto"/>
        <w:bottom w:val="none" w:sz="0" w:space="0" w:color="auto"/>
        <w:right w:val="none" w:sz="0" w:space="0" w:color="auto"/>
      </w:divBdr>
    </w:div>
    <w:div w:id="1320617617">
      <w:bodyDiv w:val="1"/>
      <w:marLeft w:val="0"/>
      <w:marRight w:val="0"/>
      <w:marTop w:val="0"/>
      <w:marBottom w:val="0"/>
      <w:divBdr>
        <w:top w:val="none" w:sz="0" w:space="0" w:color="auto"/>
        <w:left w:val="none" w:sz="0" w:space="0" w:color="auto"/>
        <w:bottom w:val="none" w:sz="0" w:space="0" w:color="auto"/>
        <w:right w:val="none" w:sz="0" w:space="0" w:color="auto"/>
      </w:divBdr>
    </w:div>
    <w:div w:id="1344212616">
      <w:bodyDiv w:val="1"/>
      <w:marLeft w:val="0"/>
      <w:marRight w:val="0"/>
      <w:marTop w:val="0"/>
      <w:marBottom w:val="0"/>
      <w:divBdr>
        <w:top w:val="none" w:sz="0" w:space="0" w:color="auto"/>
        <w:left w:val="none" w:sz="0" w:space="0" w:color="auto"/>
        <w:bottom w:val="none" w:sz="0" w:space="0" w:color="auto"/>
        <w:right w:val="none" w:sz="0" w:space="0" w:color="auto"/>
      </w:divBdr>
    </w:div>
    <w:div w:id="1402941305">
      <w:bodyDiv w:val="1"/>
      <w:marLeft w:val="0"/>
      <w:marRight w:val="0"/>
      <w:marTop w:val="0"/>
      <w:marBottom w:val="0"/>
      <w:divBdr>
        <w:top w:val="none" w:sz="0" w:space="0" w:color="auto"/>
        <w:left w:val="none" w:sz="0" w:space="0" w:color="auto"/>
        <w:bottom w:val="none" w:sz="0" w:space="0" w:color="auto"/>
        <w:right w:val="none" w:sz="0" w:space="0" w:color="auto"/>
      </w:divBdr>
    </w:div>
    <w:div w:id="1589460027">
      <w:bodyDiv w:val="1"/>
      <w:marLeft w:val="0"/>
      <w:marRight w:val="0"/>
      <w:marTop w:val="0"/>
      <w:marBottom w:val="0"/>
      <w:divBdr>
        <w:top w:val="none" w:sz="0" w:space="0" w:color="auto"/>
        <w:left w:val="none" w:sz="0" w:space="0" w:color="auto"/>
        <w:bottom w:val="none" w:sz="0" w:space="0" w:color="auto"/>
        <w:right w:val="none" w:sz="0" w:space="0" w:color="auto"/>
      </w:divBdr>
    </w:div>
    <w:div w:id="1617053887">
      <w:bodyDiv w:val="1"/>
      <w:marLeft w:val="0"/>
      <w:marRight w:val="0"/>
      <w:marTop w:val="0"/>
      <w:marBottom w:val="0"/>
      <w:divBdr>
        <w:top w:val="none" w:sz="0" w:space="0" w:color="auto"/>
        <w:left w:val="none" w:sz="0" w:space="0" w:color="auto"/>
        <w:bottom w:val="none" w:sz="0" w:space="0" w:color="auto"/>
        <w:right w:val="none" w:sz="0" w:space="0" w:color="auto"/>
      </w:divBdr>
    </w:div>
    <w:div w:id="1665891857">
      <w:bodyDiv w:val="1"/>
      <w:marLeft w:val="0"/>
      <w:marRight w:val="0"/>
      <w:marTop w:val="0"/>
      <w:marBottom w:val="0"/>
      <w:divBdr>
        <w:top w:val="none" w:sz="0" w:space="0" w:color="auto"/>
        <w:left w:val="none" w:sz="0" w:space="0" w:color="auto"/>
        <w:bottom w:val="none" w:sz="0" w:space="0" w:color="auto"/>
        <w:right w:val="none" w:sz="0" w:space="0" w:color="auto"/>
      </w:divBdr>
    </w:div>
    <w:div w:id="1800371887">
      <w:bodyDiv w:val="1"/>
      <w:marLeft w:val="0"/>
      <w:marRight w:val="0"/>
      <w:marTop w:val="0"/>
      <w:marBottom w:val="0"/>
      <w:divBdr>
        <w:top w:val="none" w:sz="0" w:space="0" w:color="auto"/>
        <w:left w:val="none" w:sz="0" w:space="0" w:color="auto"/>
        <w:bottom w:val="none" w:sz="0" w:space="0" w:color="auto"/>
        <w:right w:val="none" w:sz="0" w:space="0" w:color="auto"/>
      </w:divBdr>
    </w:div>
    <w:div w:id="2004777454">
      <w:bodyDiv w:val="1"/>
      <w:marLeft w:val="0"/>
      <w:marRight w:val="0"/>
      <w:marTop w:val="0"/>
      <w:marBottom w:val="0"/>
      <w:divBdr>
        <w:top w:val="none" w:sz="0" w:space="0" w:color="auto"/>
        <w:left w:val="none" w:sz="0" w:space="0" w:color="auto"/>
        <w:bottom w:val="none" w:sz="0" w:space="0" w:color="auto"/>
        <w:right w:val="none" w:sz="0" w:space="0" w:color="auto"/>
      </w:divBdr>
    </w:div>
    <w:div w:id="214711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F1852-146A-4150-927D-20D6EE72E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816</Words>
  <Characters>4409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Izabel</cp:lastModifiedBy>
  <cp:revision>2</cp:revision>
  <cp:lastPrinted>2024-08-29T13:15:00Z</cp:lastPrinted>
  <dcterms:created xsi:type="dcterms:W3CDTF">2024-08-29T13:22:00Z</dcterms:created>
  <dcterms:modified xsi:type="dcterms:W3CDTF">2024-08-29T13:22:00Z</dcterms:modified>
</cp:coreProperties>
</file>